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2E32" w14:textId="1380FDDE" w:rsidR="00996C1B" w:rsidRPr="00337D63" w:rsidRDefault="00337D63" w:rsidP="0077783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ОТКРЫТЫЙ </w:t>
      </w:r>
      <w:r w:rsidR="00996C1B" w:rsidRPr="00337D63">
        <w:rPr>
          <w:rFonts w:ascii="Times New Roman" w:hAnsi="Times New Roman" w:cs="Times New Roman"/>
          <w:b/>
          <w:sz w:val="32"/>
        </w:rPr>
        <w:t>МЕМОРАНДУМ</w:t>
      </w:r>
    </w:p>
    <w:p w14:paraId="5F7119EA" w14:textId="77777777" w:rsidR="008639AD" w:rsidRPr="005B7400" w:rsidRDefault="00225B65" w:rsidP="007221D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86B77">
        <w:rPr>
          <w:rFonts w:ascii="Times New Roman" w:hAnsi="Times New Roman" w:cs="Times New Roman"/>
          <w:b/>
          <w:sz w:val="28"/>
        </w:rPr>
        <w:t xml:space="preserve">О </w:t>
      </w:r>
      <w:r w:rsidR="005E0508">
        <w:rPr>
          <w:rFonts w:ascii="Times New Roman" w:hAnsi="Times New Roman" w:cs="Times New Roman"/>
          <w:b/>
          <w:sz w:val="28"/>
        </w:rPr>
        <w:t>ПР</w:t>
      </w:r>
      <w:r w:rsidR="00337D63">
        <w:rPr>
          <w:rFonts w:ascii="Times New Roman" w:hAnsi="Times New Roman" w:cs="Times New Roman"/>
          <w:b/>
          <w:sz w:val="28"/>
        </w:rPr>
        <w:t>ИНЦИПАХ</w:t>
      </w:r>
      <w:r w:rsidR="00B86B77">
        <w:rPr>
          <w:rFonts w:ascii="Times New Roman" w:hAnsi="Times New Roman" w:cs="Times New Roman"/>
          <w:b/>
          <w:sz w:val="28"/>
        </w:rPr>
        <w:t xml:space="preserve"> </w:t>
      </w:r>
      <w:r w:rsidR="00B86B77" w:rsidRPr="005B7400">
        <w:rPr>
          <w:rFonts w:ascii="Times New Roman" w:hAnsi="Times New Roman" w:cs="Times New Roman"/>
          <w:b/>
          <w:sz w:val="28"/>
        </w:rPr>
        <w:t>ДОБРОСОВЕСТНОГО АВТОКРЕДИТОВАНИЯ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10FC19A0" w14:textId="77777777" w:rsidR="008211D4" w:rsidRDefault="008211D4" w:rsidP="005B7400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326FCD04" w14:textId="3F3065B0" w:rsidR="008916D2" w:rsidRDefault="008211D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704B0">
        <w:rPr>
          <w:rFonts w:ascii="Times New Roman" w:hAnsi="Times New Roman" w:cs="Times New Roman"/>
          <w:sz w:val="28"/>
        </w:rPr>
        <w:t>0</w:t>
      </w:r>
      <w:r w:rsidR="0017520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8704B0">
        <w:rPr>
          <w:rFonts w:ascii="Times New Roman" w:hAnsi="Times New Roman" w:cs="Times New Roman"/>
          <w:sz w:val="28"/>
        </w:rPr>
        <w:t>дека</w:t>
      </w:r>
      <w:r>
        <w:rPr>
          <w:rFonts w:ascii="Times New Roman" w:hAnsi="Times New Roman" w:cs="Times New Roman"/>
          <w:sz w:val="28"/>
        </w:rPr>
        <w:t>бря 2024 г.</w:t>
      </w:r>
    </w:p>
    <w:p w14:paraId="0618EDA5" w14:textId="77777777" w:rsidR="00EC0636" w:rsidRDefault="00EC063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618898" w14:textId="628756BB" w:rsidR="0002799D" w:rsidRPr="0002799D" w:rsidRDefault="00407CFA" w:rsidP="002838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Настоящий Меморандум </w:t>
      </w:r>
      <w:r w:rsidR="00337D63">
        <w:rPr>
          <w:rFonts w:ascii="Times New Roman" w:hAnsi="Times New Roman" w:cs="Times New Roman"/>
          <w:sz w:val="28"/>
        </w:rPr>
        <w:t xml:space="preserve">разработан </w:t>
      </w:r>
      <w:r w:rsidR="008E48EC">
        <w:rPr>
          <w:rFonts w:ascii="Times New Roman" w:hAnsi="Times New Roman" w:cs="Times New Roman"/>
          <w:sz w:val="28"/>
        </w:rPr>
        <w:t xml:space="preserve">и согласован </w:t>
      </w:r>
      <w:r w:rsidR="00337D63">
        <w:rPr>
          <w:rFonts w:ascii="Times New Roman" w:hAnsi="Times New Roman" w:cs="Times New Roman"/>
          <w:sz w:val="28"/>
        </w:rPr>
        <w:t xml:space="preserve">участниками финансового рынка </w:t>
      </w:r>
      <w:r>
        <w:rPr>
          <w:rFonts w:ascii="Times New Roman" w:hAnsi="Times New Roman" w:cs="Times New Roman"/>
          <w:sz w:val="28"/>
        </w:rPr>
        <w:t xml:space="preserve">в целях </w:t>
      </w:r>
      <w:r w:rsidR="00337D63">
        <w:rPr>
          <w:rFonts w:ascii="Times New Roman" w:hAnsi="Times New Roman" w:cs="Times New Roman"/>
          <w:sz w:val="28"/>
        </w:rPr>
        <w:t xml:space="preserve">распространения лучших практик взаимодействия кредитных организаций и микрофинансовых организаций </w:t>
      </w:r>
      <w:r w:rsidR="008211D4">
        <w:rPr>
          <w:rFonts w:ascii="Times New Roman" w:hAnsi="Times New Roman" w:cs="Times New Roman"/>
          <w:sz w:val="28"/>
        </w:rPr>
        <w:t xml:space="preserve">(далее – финансовые организации) </w:t>
      </w:r>
      <w:r w:rsidR="00337D63">
        <w:rPr>
          <w:rFonts w:ascii="Times New Roman" w:hAnsi="Times New Roman" w:cs="Times New Roman"/>
          <w:sz w:val="28"/>
        </w:rPr>
        <w:t>с автодилерами</w:t>
      </w:r>
      <w:r w:rsidR="00F22126" w:rsidRPr="00F22126">
        <w:rPr>
          <w:rFonts w:ascii="Times New Roman" w:hAnsi="Times New Roman" w:cs="Times New Roman"/>
          <w:sz w:val="28"/>
        </w:rPr>
        <w:t xml:space="preserve"> </w:t>
      </w:r>
      <w:r w:rsidR="007A1FE8">
        <w:rPr>
          <w:rFonts w:ascii="Times New Roman" w:hAnsi="Times New Roman" w:cs="Times New Roman"/>
          <w:sz w:val="28"/>
        </w:rPr>
        <w:t>и</w:t>
      </w:r>
      <w:r w:rsidR="008E48EC">
        <w:rPr>
          <w:rFonts w:ascii="Times New Roman" w:hAnsi="Times New Roman" w:cs="Times New Roman"/>
          <w:sz w:val="28"/>
        </w:rPr>
        <w:t>/или</w:t>
      </w:r>
      <w:r w:rsidR="007A1FE8">
        <w:rPr>
          <w:rFonts w:ascii="Times New Roman" w:hAnsi="Times New Roman" w:cs="Times New Roman"/>
          <w:sz w:val="28"/>
        </w:rPr>
        <w:t xml:space="preserve"> третьими лицами </w:t>
      </w:r>
      <w:r w:rsidR="00F22126">
        <w:rPr>
          <w:rFonts w:ascii="Times New Roman" w:hAnsi="Times New Roman" w:cs="Times New Roman"/>
          <w:sz w:val="28"/>
        </w:rPr>
        <w:t xml:space="preserve">в части </w:t>
      </w:r>
      <w:r w:rsidR="00337D63">
        <w:rPr>
          <w:rFonts w:ascii="Times New Roman" w:hAnsi="Times New Roman" w:cs="Times New Roman"/>
          <w:sz w:val="28"/>
        </w:rPr>
        <w:t xml:space="preserve">исключения практик </w:t>
      </w:r>
      <w:r w:rsidR="0028627E" w:rsidRPr="002838B2">
        <w:rPr>
          <w:rFonts w:ascii="Times New Roman" w:hAnsi="Times New Roman" w:cs="Times New Roman"/>
          <w:sz w:val="28"/>
        </w:rPr>
        <w:t xml:space="preserve">навязывания </w:t>
      </w:r>
      <w:r w:rsidR="00337D63">
        <w:rPr>
          <w:rFonts w:ascii="Times New Roman" w:hAnsi="Times New Roman" w:cs="Times New Roman"/>
          <w:sz w:val="28"/>
        </w:rPr>
        <w:t xml:space="preserve">потребителям – заемщикам </w:t>
      </w:r>
      <w:r w:rsidR="0028627E" w:rsidRPr="002838B2">
        <w:rPr>
          <w:rFonts w:ascii="Times New Roman" w:hAnsi="Times New Roman" w:cs="Times New Roman"/>
          <w:sz w:val="28"/>
        </w:rPr>
        <w:t xml:space="preserve">дополнительных услуг </w:t>
      </w:r>
      <w:r w:rsidR="00D53C56">
        <w:rPr>
          <w:rFonts w:ascii="Times New Roman" w:hAnsi="Times New Roman" w:cs="Times New Roman"/>
          <w:sz w:val="28"/>
        </w:rPr>
        <w:t xml:space="preserve">(товаров, работ, результатов </w:t>
      </w:r>
      <w:r w:rsidR="00D53C56" w:rsidRPr="00B16014">
        <w:rPr>
          <w:rFonts w:ascii="Times New Roman" w:hAnsi="Times New Roman" w:cs="Times New Roman"/>
          <w:sz w:val="28"/>
        </w:rPr>
        <w:t>интеллектуа</w:t>
      </w:r>
      <w:r w:rsidR="00D53C56">
        <w:rPr>
          <w:rFonts w:ascii="Times New Roman" w:hAnsi="Times New Roman" w:cs="Times New Roman"/>
          <w:sz w:val="28"/>
        </w:rPr>
        <w:t>льной деятельности, информации</w:t>
      </w:r>
      <w:r w:rsidR="00D53C56" w:rsidRPr="00C7097B">
        <w:rPr>
          <w:rFonts w:ascii="Times New Roman" w:hAnsi="Times New Roman" w:cs="Times New Roman"/>
          <w:sz w:val="28"/>
        </w:rPr>
        <w:t>)</w:t>
      </w:r>
      <w:r w:rsidR="00D53C56">
        <w:rPr>
          <w:rFonts w:ascii="Times New Roman" w:hAnsi="Times New Roman" w:cs="Times New Roman"/>
          <w:sz w:val="28"/>
        </w:rPr>
        <w:t xml:space="preserve"> </w:t>
      </w:r>
      <w:proofErr w:type="gramStart"/>
      <w:r w:rsidR="0028627E" w:rsidRPr="002838B2">
        <w:rPr>
          <w:rFonts w:ascii="Times New Roman" w:hAnsi="Times New Roman" w:cs="Times New Roman"/>
          <w:sz w:val="28"/>
        </w:rPr>
        <w:t xml:space="preserve">при </w:t>
      </w:r>
      <w:r w:rsidR="008E48EC" w:rsidRPr="008E48EC">
        <w:rPr>
          <w:rFonts w:ascii="Times New Roman" w:hAnsi="Times New Roman" w:cs="Times New Roman"/>
          <w:sz w:val="28"/>
        </w:rPr>
        <w:t xml:space="preserve"> </w:t>
      </w:r>
      <w:r w:rsidR="008E48EC">
        <w:rPr>
          <w:rFonts w:ascii="Times New Roman" w:hAnsi="Times New Roman" w:cs="Times New Roman"/>
          <w:sz w:val="28"/>
        </w:rPr>
        <w:t>заключении</w:t>
      </w:r>
      <w:proofErr w:type="gramEnd"/>
      <w:r w:rsidR="008E48EC">
        <w:rPr>
          <w:rFonts w:ascii="Times New Roman" w:hAnsi="Times New Roman" w:cs="Times New Roman"/>
          <w:sz w:val="28"/>
        </w:rPr>
        <w:t xml:space="preserve"> договоров потребительского кредита (займа) на приобретение автомобиля</w:t>
      </w:r>
      <w:r w:rsidR="002838B2" w:rsidRPr="002838B2">
        <w:rPr>
          <w:rFonts w:ascii="Times New Roman" w:hAnsi="Times New Roman" w:cs="Times New Roman"/>
          <w:sz w:val="28"/>
        </w:rPr>
        <w:t>.</w:t>
      </w:r>
    </w:p>
    <w:p w14:paraId="09C1E4CC" w14:textId="77777777" w:rsidR="00DD5025" w:rsidRDefault="00DD5025" w:rsidP="008916D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6E7314B6" w14:textId="77777777" w:rsidR="00B16014" w:rsidRPr="004918E7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18E7">
        <w:rPr>
          <w:rFonts w:ascii="Times New Roman" w:hAnsi="Times New Roman" w:cs="Times New Roman"/>
          <w:b/>
          <w:sz w:val="28"/>
        </w:rPr>
        <w:t xml:space="preserve">1. </w:t>
      </w:r>
      <w:r w:rsidR="001C19E2" w:rsidRPr="004918E7">
        <w:rPr>
          <w:rFonts w:ascii="Times New Roman" w:hAnsi="Times New Roman" w:cs="Times New Roman"/>
          <w:b/>
          <w:sz w:val="28"/>
        </w:rPr>
        <w:t>Общие положения.</w:t>
      </w:r>
    </w:p>
    <w:p w14:paraId="4FEE8992" w14:textId="7D1741E2" w:rsidR="00B16014" w:rsidRDefault="00337D63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Положения н</w:t>
      </w:r>
      <w:r w:rsidR="009948AE">
        <w:rPr>
          <w:rFonts w:ascii="Times New Roman" w:hAnsi="Times New Roman" w:cs="Times New Roman"/>
          <w:sz w:val="28"/>
        </w:rPr>
        <w:t>астоящ</w:t>
      </w:r>
      <w:r>
        <w:rPr>
          <w:rFonts w:ascii="Times New Roman" w:hAnsi="Times New Roman" w:cs="Times New Roman"/>
          <w:sz w:val="28"/>
        </w:rPr>
        <w:t>его</w:t>
      </w:r>
      <w:r w:rsidR="009948AE">
        <w:rPr>
          <w:rFonts w:ascii="Times New Roman" w:hAnsi="Times New Roman" w:cs="Times New Roman"/>
          <w:sz w:val="28"/>
        </w:rPr>
        <w:t xml:space="preserve"> Меморандум</w:t>
      </w:r>
      <w:r>
        <w:rPr>
          <w:rFonts w:ascii="Times New Roman" w:hAnsi="Times New Roman" w:cs="Times New Roman"/>
          <w:sz w:val="28"/>
        </w:rPr>
        <w:t>а</w:t>
      </w:r>
      <w:r w:rsidR="009948AE">
        <w:rPr>
          <w:rFonts w:ascii="Times New Roman" w:hAnsi="Times New Roman" w:cs="Times New Roman"/>
          <w:sz w:val="28"/>
        </w:rPr>
        <w:t xml:space="preserve"> применим</w:t>
      </w:r>
      <w:r>
        <w:rPr>
          <w:rFonts w:ascii="Times New Roman" w:hAnsi="Times New Roman" w:cs="Times New Roman"/>
          <w:sz w:val="28"/>
        </w:rPr>
        <w:t>ы</w:t>
      </w:r>
      <w:r w:rsidR="00B16014" w:rsidRPr="00B16014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любым </w:t>
      </w:r>
      <w:r w:rsidRPr="00B16014">
        <w:rPr>
          <w:rFonts w:ascii="Times New Roman" w:hAnsi="Times New Roman" w:cs="Times New Roman"/>
          <w:sz w:val="28"/>
        </w:rPr>
        <w:t xml:space="preserve">товарам, работам, услугам, </w:t>
      </w:r>
      <w:r w:rsidR="00D53C56">
        <w:rPr>
          <w:rFonts w:ascii="Times New Roman" w:hAnsi="Times New Roman" w:cs="Times New Roman"/>
          <w:sz w:val="28"/>
        </w:rPr>
        <w:t>результат</w:t>
      </w:r>
      <w:r w:rsidR="008E48EC">
        <w:rPr>
          <w:rFonts w:ascii="Times New Roman" w:hAnsi="Times New Roman" w:cs="Times New Roman"/>
          <w:sz w:val="28"/>
        </w:rPr>
        <w:t>ам</w:t>
      </w:r>
      <w:r w:rsidR="00D53C56">
        <w:rPr>
          <w:rFonts w:ascii="Times New Roman" w:hAnsi="Times New Roman" w:cs="Times New Roman"/>
          <w:sz w:val="28"/>
        </w:rPr>
        <w:t xml:space="preserve"> </w:t>
      </w:r>
      <w:r w:rsidRPr="00B16014">
        <w:rPr>
          <w:rFonts w:ascii="Times New Roman" w:hAnsi="Times New Roman" w:cs="Times New Roman"/>
          <w:sz w:val="28"/>
        </w:rPr>
        <w:t>интеллектуа</w:t>
      </w:r>
      <w:r>
        <w:rPr>
          <w:rFonts w:ascii="Times New Roman" w:hAnsi="Times New Roman" w:cs="Times New Roman"/>
          <w:sz w:val="28"/>
        </w:rPr>
        <w:t xml:space="preserve">льной </w:t>
      </w:r>
      <w:r w:rsidR="00D53C56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>, информации</w:t>
      </w:r>
      <w:r w:rsidR="006C505B">
        <w:rPr>
          <w:rFonts w:ascii="Times New Roman" w:hAnsi="Times New Roman" w:cs="Times New Roman"/>
          <w:sz w:val="28"/>
        </w:rPr>
        <w:t xml:space="preserve"> (далее – дополнительные блага)</w:t>
      </w:r>
      <w:r>
        <w:rPr>
          <w:rFonts w:ascii="Times New Roman" w:hAnsi="Times New Roman" w:cs="Times New Roman"/>
          <w:sz w:val="28"/>
        </w:rPr>
        <w:t>,</w:t>
      </w:r>
      <w:r w:rsidRPr="00B16014" w:rsidDel="00337D63">
        <w:rPr>
          <w:rFonts w:ascii="Times New Roman" w:hAnsi="Times New Roman" w:cs="Times New Roman"/>
          <w:sz w:val="28"/>
        </w:rPr>
        <w:t xml:space="preserve"> </w:t>
      </w:r>
      <w:r w:rsidR="00B16014" w:rsidRPr="00B16014">
        <w:rPr>
          <w:rFonts w:ascii="Times New Roman" w:hAnsi="Times New Roman" w:cs="Times New Roman"/>
          <w:sz w:val="28"/>
        </w:rPr>
        <w:t>прода</w:t>
      </w:r>
      <w:r>
        <w:rPr>
          <w:rFonts w:ascii="Times New Roman" w:hAnsi="Times New Roman" w:cs="Times New Roman"/>
          <w:sz w:val="28"/>
        </w:rPr>
        <w:t>ваемым или предоставляемым иным возмездным образом потребителям, приобретающим автомобиль,</w:t>
      </w:r>
      <w:r w:rsidR="006C505B">
        <w:rPr>
          <w:rFonts w:ascii="Times New Roman" w:hAnsi="Times New Roman" w:cs="Times New Roman"/>
          <w:sz w:val="28"/>
        </w:rPr>
        <w:t xml:space="preserve"> (далее – потребители)</w:t>
      </w:r>
      <w:r>
        <w:rPr>
          <w:rFonts w:ascii="Times New Roman" w:hAnsi="Times New Roman" w:cs="Times New Roman"/>
          <w:sz w:val="28"/>
        </w:rPr>
        <w:t xml:space="preserve"> автодилерами и/или </w:t>
      </w:r>
      <w:r w:rsidR="008211D4">
        <w:rPr>
          <w:rFonts w:ascii="Times New Roman" w:hAnsi="Times New Roman" w:cs="Times New Roman"/>
          <w:sz w:val="28"/>
        </w:rPr>
        <w:t xml:space="preserve">третьими лицами </w:t>
      </w:r>
      <w:r>
        <w:rPr>
          <w:rFonts w:ascii="Times New Roman" w:hAnsi="Times New Roman" w:cs="Times New Roman"/>
          <w:sz w:val="28"/>
        </w:rPr>
        <w:t>при заключении или в связи с заключением договора потребительского кредита (займа) на приобретение автомобиля</w:t>
      </w:r>
      <w:r w:rsidR="007A1FE8">
        <w:rPr>
          <w:rFonts w:ascii="Times New Roman" w:hAnsi="Times New Roman" w:cs="Times New Roman"/>
          <w:sz w:val="28"/>
        </w:rPr>
        <w:t xml:space="preserve"> (далее – продавцы (поставщики) дополнительных благ)</w:t>
      </w:r>
      <w:r w:rsidR="001C19E2">
        <w:rPr>
          <w:rFonts w:ascii="Times New Roman" w:hAnsi="Times New Roman" w:cs="Times New Roman"/>
          <w:sz w:val="28"/>
        </w:rPr>
        <w:t>.</w:t>
      </w:r>
    </w:p>
    <w:p w14:paraId="0D207ED5" w14:textId="77777777" w:rsidR="00D53C56" w:rsidRDefault="00D53C5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Финансовые организации, присоединившиеся к настоящему Меморандуму:</w:t>
      </w:r>
    </w:p>
    <w:p w14:paraId="32AE6E39" w14:textId="0228F4CD" w:rsidR="00D53C56" w:rsidRDefault="00D53C5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принимают на себя обязательства </w:t>
      </w:r>
      <w:r w:rsidR="00CF47D9">
        <w:rPr>
          <w:rFonts w:ascii="Times New Roman" w:hAnsi="Times New Roman" w:cs="Times New Roman"/>
          <w:sz w:val="28"/>
        </w:rPr>
        <w:t xml:space="preserve">последовательно и безусловно </w:t>
      </w:r>
      <w:r>
        <w:rPr>
          <w:rFonts w:ascii="Times New Roman" w:hAnsi="Times New Roman" w:cs="Times New Roman"/>
          <w:sz w:val="28"/>
        </w:rPr>
        <w:t>соблюдать закрепленные в настоящем Меморандуме принципы в рамках любых юридически оформленных и фактических взаимодействий с продавцами (поставщиками) дополнительных благ;</w:t>
      </w:r>
    </w:p>
    <w:p w14:paraId="68C74710" w14:textId="46186423" w:rsidR="00D53C56" w:rsidRDefault="00D53C5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заявляют о неприемлемости практик, не соответствующих принципам</w:t>
      </w:r>
      <w:r w:rsidR="008E48EC" w:rsidRPr="008E48EC">
        <w:rPr>
          <w:rFonts w:ascii="Times New Roman" w:hAnsi="Times New Roman" w:cs="Times New Roman"/>
          <w:sz w:val="28"/>
        </w:rPr>
        <w:t xml:space="preserve"> </w:t>
      </w:r>
      <w:r w:rsidR="008E48EC">
        <w:rPr>
          <w:rFonts w:ascii="Times New Roman" w:hAnsi="Times New Roman" w:cs="Times New Roman"/>
          <w:sz w:val="28"/>
        </w:rPr>
        <w:t>предоставления потребителям дополнительных благ</w:t>
      </w:r>
      <w:r>
        <w:rPr>
          <w:rFonts w:ascii="Times New Roman" w:hAnsi="Times New Roman" w:cs="Times New Roman"/>
          <w:sz w:val="28"/>
        </w:rPr>
        <w:t>, закрепленным в настоящем Меморандуме;</w:t>
      </w:r>
    </w:p>
    <w:p w14:paraId="4C7CBE7C" w14:textId="08A31300" w:rsidR="00485950" w:rsidRPr="00A53F52" w:rsidRDefault="00D53C56" w:rsidP="00745C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A53F52">
        <w:rPr>
          <w:rFonts w:ascii="Times New Roman" w:hAnsi="Times New Roman" w:cs="Times New Roman"/>
          <w:sz w:val="28"/>
        </w:rPr>
        <w:t>выражают готовность</w:t>
      </w:r>
      <w:r w:rsidR="00327CCF">
        <w:rPr>
          <w:rFonts w:ascii="Times New Roman" w:hAnsi="Times New Roman" w:cs="Times New Roman"/>
          <w:sz w:val="28"/>
        </w:rPr>
        <w:t xml:space="preserve"> </w:t>
      </w:r>
      <w:r w:rsidR="00A53F52">
        <w:rPr>
          <w:rFonts w:ascii="Times New Roman" w:hAnsi="Times New Roman" w:cs="Times New Roman"/>
          <w:sz w:val="28"/>
        </w:rPr>
        <w:t xml:space="preserve">принять надлежащие меры для информирования продавцов (поставщиков) дополнительных благ, с которыми осуществляют </w:t>
      </w:r>
      <w:r w:rsidR="00327CCF">
        <w:rPr>
          <w:rFonts w:ascii="Times New Roman" w:hAnsi="Times New Roman" w:cs="Times New Roman"/>
          <w:sz w:val="28"/>
        </w:rPr>
        <w:t xml:space="preserve">или будут осуществлять </w:t>
      </w:r>
      <w:r w:rsidR="00A53F52">
        <w:rPr>
          <w:rFonts w:ascii="Times New Roman" w:hAnsi="Times New Roman" w:cs="Times New Roman"/>
          <w:sz w:val="28"/>
        </w:rPr>
        <w:t xml:space="preserve">взаимодействие, о содержании настоящего Меморандума и необходимости реализации закрепленных в нем принципов </w:t>
      </w:r>
      <w:r w:rsidR="00F22126">
        <w:rPr>
          <w:rFonts w:ascii="Times New Roman" w:hAnsi="Times New Roman" w:cs="Times New Roman"/>
          <w:sz w:val="28"/>
        </w:rPr>
        <w:t>предоставления потребителям дополнительных благ</w:t>
      </w:r>
      <w:r w:rsidR="00FC572B">
        <w:rPr>
          <w:rFonts w:ascii="Times New Roman" w:hAnsi="Times New Roman" w:cs="Times New Roman"/>
          <w:sz w:val="28"/>
        </w:rPr>
        <w:t>, а также обеспечить постоянный мониторинг соблюдения продавцами (поставщиками) дополнительных благ принципов</w:t>
      </w:r>
      <w:r w:rsidR="00F22126" w:rsidRPr="009F651F">
        <w:rPr>
          <w:rFonts w:ascii="Times New Roman" w:hAnsi="Times New Roman" w:cs="Times New Roman"/>
          <w:sz w:val="28"/>
        </w:rPr>
        <w:t xml:space="preserve"> </w:t>
      </w:r>
      <w:r w:rsidR="00F22126">
        <w:rPr>
          <w:rFonts w:ascii="Times New Roman" w:hAnsi="Times New Roman" w:cs="Times New Roman"/>
          <w:sz w:val="28"/>
        </w:rPr>
        <w:lastRenderedPageBreak/>
        <w:t>предоставления потребителям дополнительных благ</w:t>
      </w:r>
      <w:r w:rsidR="00FC572B">
        <w:rPr>
          <w:rFonts w:ascii="Times New Roman" w:hAnsi="Times New Roman" w:cs="Times New Roman"/>
          <w:sz w:val="28"/>
        </w:rPr>
        <w:t>, закрепленных в  настоящем Меморандуме</w:t>
      </w:r>
      <w:r w:rsidR="00327CCF">
        <w:rPr>
          <w:rFonts w:ascii="Times New Roman" w:hAnsi="Times New Roman" w:cs="Times New Roman"/>
          <w:sz w:val="28"/>
        </w:rPr>
        <w:t>;</w:t>
      </w:r>
    </w:p>
    <w:p w14:paraId="175D065B" w14:textId="0038A2BA" w:rsidR="00BB47A9" w:rsidRDefault="00745C45" w:rsidP="00BB47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85950">
        <w:rPr>
          <w:rFonts w:ascii="Times New Roman" w:hAnsi="Times New Roman" w:cs="Times New Roman"/>
          <w:sz w:val="28"/>
        </w:rPr>
        <w:t xml:space="preserve">) </w:t>
      </w:r>
      <w:r w:rsidR="00D53C56">
        <w:rPr>
          <w:rFonts w:ascii="Times New Roman" w:hAnsi="Times New Roman" w:cs="Times New Roman"/>
          <w:sz w:val="28"/>
        </w:rPr>
        <w:t>подтверждают свою готовность прекратить деловые отношения</w:t>
      </w:r>
      <w:r w:rsidR="00F22126" w:rsidRPr="00F22126">
        <w:rPr>
          <w:rFonts w:ascii="Times New Roman" w:hAnsi="Times New Roman" w:cs="Times New Roman"/>
          <w:sz w:val="28"/>
        </w:rPr>
        <w:t xml:space="preserve"> </w:t>
      </w:r>
      <w:r w:rsidR="00F22126">
        <w:rPr>
          <w:rFonts w:ascii="Times New Roman" w:hAnsi="Times New Roman" w:cs="Times New Roman"/>
          <w:sz w:val="28"/>
        </w:rPr>
        <w:t>по финансированию оплаты предоставляемых потребителям дополнительных благ</w:t>
      </w:r>
      <w:r w:rsidR="00D53C56">
        <w:rPr>
          <w:rFonts w:ascii="Times New Roman" w:hAnsi="Times New Roman" w:cs="Times New Roman"/>
          <w:sz w:val="28"/>
        </w:rPr>
        <w:t xml:space="preserve"> с любыми продавцами (поставщиками) дополнительных благ, практика деятельности которых</w:t>
      </w:r>
      <w:r w:rsidR="00D53C56" w:rsidRPr="00D53C56">
        <w:rPr>
          <w:rFonts w:ascii="Times New Roman" w:hAnsi="Times New Roman" w:cs="Times New Roman"/>
          <w:sz w:val="28"/>
        </w:rPr>
        <w:t xml:space="preserve"> </w:t>
      </w:r>
      <w:r w:rsidR="00D53C56">
        <w:rPr>
          <w:rFonts w:ascii="Times New Roman" w:hAnsi="Times New Roman" w:cs="Times New Roman"/>
          <w:sz w:val="28"/>
        </w:rPr>
        <w:t xml:space="preserve">не </w:t>
      </w:r>
      <w:r w:rsidR="00327CCF">
        <w:rPr>
          <w:rFonts w:ascii="Times New Roman" w:hAnsi="Times New Roman" w:cs="Times New Roman"/>
          <w:sz w:val="28"/>
        </w:rPr>
        <w:t xml:space="preserve">будет </w:t>
      </w:r>
      <w:r w:rsidR="00D53C56">
        <w:rPr>
          <w:rFonts w:ascii="Times New Roman" w:hAnsi="Times New Roman" w:cs="Times New Roman"/>
          <w:sz w:val="28"/>
        </w:rPr>
        <w:t>соответств</w:t>
      </w:r>
      <w:r w:rsidR="00327CCF">
        <w:rPr>
          <w:rFonts w:ascii="Times New Roman" w:hAnsi="Times New Roman" w:cs="Times New Roman"/>
          <w:sz w:val="28"/>
        </w:rPr>
        <w:t>овать</w:t>
      </w:r>
      <w:r w:rsidR="00D53C56">
        <w:rPr>
          <w:rFonts w:ascii="Times New Roman" w:hAnsi="Times New Roman" w:cs="Times New Roman"/>
          <w:sz w:val="28"/>
        </w:rPr>
        <w:t xml:space="preserve"> принципам</w:t>
      </w:r>
      <w:r w:rsidR="008E48EC" w:rsidRPr="008E48EC">
        <w:rPr>
          <w:rFonts w:ascii="Times New Roman" w:hAnsi="Times New Roman" w:cs="Times New Roman"/>
          <w:sz w:val="28"/>
        </w:rPr>
        <w:t xml:space="preserve"> </w:t>
      </w:r>
      <w:r w:rsidR="008E48EC">
        <w:rPr>
          <w:rFonts w:ascii="Times New Roman" w:hAnsi="Times New Roman" w:cs="Times New Roman"/>
          <w:sz w:val="28"/>
        </w:rPr>
        <w:t>предоставления потребителям дополнительных благ</w:t>
      </w:r>
      <w:r w:rsidR="00D53C56">
        <w:rPr>
          <w:rFonts w:ascii="Times New Roman" w:hAnsi="Times New Roman" w:cs="Times New Roman"/>
          <w:sz w:val="28"/>
        </w:rPr>
        <w:t>, закрепленным в настоящем Меморандуме.</w:t>
      </w:r>
      <w:r w:rsidRPr="00745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Деловые отношения с продавцами (поставщиками)</w:t>
      </w:r>
      <w:r w:rsidR="00D6702C">
        <w:rPr>
          <w:rFonts w:ascii="Times New Roman" w:hAnsi="Times New Roman" w:cs="Times New Roman"/>
          <w:sz w:val="28"/>
        </w:rPr>
        <w:t xml:space="preserve"> дополнительных благ</w:t>
      </w:r>
      <w:r>
        <w:rPr>
          <w:rFonts w:ascii="Times New Roman" w:hAnsi="Times New Roman" w:cs="Times New Roman"/>
          <w:sz w:val="28"/>
        </w:rPr>
        <w:t xml:space="preserve"> могут быть восстановлены после полного устранения выявленных недобросовестных практик.</w:t>
      </w:r>
    </w:p>
    <w:p w14:paraId="5105DE49" w14:textId="00478845" w:rsidR="00BB47A9" w:rsidRPr="00BB47A9" w:rsidRDefault="00745C45" w:rsidP="00BB47A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7A9" w:rsidRPr="00BB47A9">
        <w:rPr>
          <w:rFonts w:ascii="Times New Roman" w:hAnsi="Times New Roman" w:cs="Times New Roman"/>
          <w:sz w:val="28"/>
          <w:szCs w:val="28"/>
        </w:rPr>
        <w:t xml:space="preserve">) </w:t>
      </w:r>
      <w:r w:rsidR="00BB47A9">
        <w:rPr>
          <w:rFonts w:ascii="Times New Roman" w:hAnsi="Times New Roman" w:cs="Times New Roman"/>
          <w:sz w:val="28"/>
          <w:szCs w:val="28"/>
        </w:rPr>
        <w:t xml:space="preserve">признают целесообразным 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и обмен</w:t>
      </w:r>
      <w:r w:rsidR="00BB47A9" w:rsidRP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информацией 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участниками настоящего Меморандума</w:t>
      </w:r>
      <w:r w:rsidR="00BB47A9" w:rsidRP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BB47A9" w:rsidRP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47A9" w:rsidRP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недобросовестных практик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, договоров, действий и предложений</w:t>
      </w:r>
      <w:r w:rsidR="00F2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связанных с </w:t>
      </w:r>
      <w:r w:rsidR="00F22126">
        <w:rPr>
          <w:rFonts w:ascii="Times New Roman" w:hAnsi="Times New Roman" w:cs="Times New Roman"/>
          <w:sz w:val="28"/>
        </w:rPr>
        <w:t>предоставлением потребителям дополнительных благ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противоречащих принципам, закрепленным в настоящем Мемор</w:t>
      </w:r>
      <w:r w:rsidR="00FF5B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ндуме, а также </w:t>
      </w:r>
      <w:r w:rsidR="00BB47A9">
        <w:rPr>
          <w:rFonts w:ascii="Times New Roman" w:hAnsi="Times New Roman" w:cs="Times New Roman"/>
          <w:sz w:val="28"/>
        </w:rPr>
        <w:t>продавцов (поставщиков) дополнительных благ, деятельность</w:t>
      </w:r>
      <w:r w:rsidR="00BB47A9" w:rsidRPr="00BB47A9">
        <w:rPr>
          <w:rFonts w:ascii="Times New Roman" w:hAnsi="Times New Roman" w:cs="Times New Roman"/>
          <w:sz w:val="28"/>
        </w:rPr>
        <w:t xml:space="preserve"> </w:t>
      </w:r>
      <w:r w:rsidR="00BB47A9">
        <w:rPr>
          <w:rFonts w:ascii="Times New Roman" w:hAnsi="Times New Roman" w:cs="Times New Roman"/>
          <w:sz w:val="28"/>
        </w:rPr>
        <w:t xml:space="preserve">которых </w:t>
      </w:r>
      <w:r w:rsidR="00F22126">
        <w:rPr>
          <w:rFonts w:ascii="Times New Roman" w:hAnsi="Times New Roman" w:cs="Times New Roman"/>
          <w:sz w:val="28"/>
        </w:rPr>
        <w:t xml:space="preserve">по предоставлению потребителям дополнительных благ </w:t>
      </w:r>
      <w:r w:rsidR="00BB47A9">
        <w:rPr>
          <w:rFonts w:ascii="Times New Roman" w:hAnsi="Times New Roman" w:cs="Times New Roman"/>
          <w:sz w:val="28"/>
        </w:rPr>
        <w:t xml:space="preserve">не соответствует 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принципам, закрепленным в настоящем Мемор</w:t>
      </w:r>
      <w:r w:rsidR="00FF5B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ндуме</w:t>
      </w:r>
      <w:r w:rsidR="00BB47A9" w:rsidRPr="00BB47A9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p w14:paraId="732ADBC7" w14:textId="77777777" w:rsidR="00BB47A9" w:rsidRDefault="00BB47A9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8B1EB9D" w14:textId="0336188D" w:rsidR="00B16014" w:rsidRPr="004918E7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18E7">
        <w:rPr>
          <w:rFonts w:ascii="Times New Roman" w:hAnsi="Times New Roman" w:cs="Times New Roman"/>
          <w:b/>
          <w:sz w:val="28"/>
        </w:rPr>
        <w:t xml:space="preserve">2. </w:t>
      </w:r>
      <w:r w:rsidR="00FB5843">
        <w:rPr>
          <w:rFonts w:ascii="Times New Roman" w:hAnsi="Times New Roman" w:cs="Times New Roman"/>
          <w:b/>
          <w:sz w:val="28"/>
        </w:rPr>
        <w:t>Условия пр</w:t>
      </w:r>
      <w:r w:rsidR="00745C45">
        <w:rPr>
          <w:rFonts w:ascii="Times New Roman" w:hAnsi="Times New Roman" w:cs="Times New Roman"/>
          <w:b/>
          <w:sz w:val="28"/>
        </w:rPr>
        <w:t xml:space="preserve">едоставления потребителям </w:t>
      </w:r>
      <w:r w:rsidR="00FB5843">
        <w:rPr>
          <w:rFonts w:ascii="Times New Roman" w:hAnsi="Times New Roman" w:cs="Times New Roman"/>
          <w:b/>
          <w:sz w:val="28"/>
        </w:rPr>
        <w:t xml:space="preserve">дополнительных благ </w:t>
      </w:r>
      <w:r w:rsidR="00741BF4">
        <w:rPr>
          <w:rFonts w:ascii="Times New Roman" w:hAnsi="Times New Roman" w:cs="Times New Roman"/>
          <w:b/>
          <w:sz w:val="28"/>
        </w:rPr>
        <w:t>и г</w:t>
      </w:r>
      <w:r w:rsidR="001C19E2" w:rsidRPr="004918E7">
        <w:rPr>
          <w:rFonts w:ascii="Times New Roman" w:hAnsi="Times New Roman" w:cs="Times New Roman"/>
          <w:b/>
          <w:sz w:val="28"/>
        </w:rPr>
        <w:t>арантия</w:t>
      </w:r>
      <w:r w:rsidRPr="004918E7">
        <w:rPr>
          <w:rFonts w:ascii="Times New Roman" w:hAnsi="Times New Roman" w:cs="Times New Roman"/>
          <w:b/>
          <w:sz w:val="28"/>
        </w:rPr>
        <w:t xml:space="preserve"> возврат</w:t>
      </w:r>
      <w:r w:rsidR="001C19E2" w:rsidRPr="004918E7">
        <w:rPr>
          <w:rFonts w:ascii="Times New Roman" w:hAnsi="Times New Roman" w:cs="Times New Roman"/>
          <w:b/>
          <w:sz w:val="28"/>
        </w:rPr>
        <w:t>а денежных средств.</w:t>
      </w:r>
    </w:p>
    <w:p w14:paraId="5DA1075E" w14:textId="4D587F83" w:rsidR="00AF7835" w:rsidRPr="00B66351" w:rsidRDefault="006C505B" w:rsidP="00741BF4">
      <w:pPr>
        <w:pStyle w:val="ConsPlusNormal"/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2.1. </w:t>
      </w:r>
      <w:r w:rsidR="00B16014" w:rsidRPr="00B16014">
        <w:rPr>
          <w:sz w:val="28"/>
        </w:rPr>
        <w:t>В договор</w:t>
      </w:r>
      <w:r>
        <w:rPr>
          <w:sz w:val="28"/>
        </w:rPr>
        <w:t>ах с потребителями</w:t>
      </w:r>
      <w:r w:rsidR="00337D63">
        <w:rPr>
          <w:sz w:val="28"/>
        </w:rPr>
        <w:t xml:space="preserve">, </w:t>
      </w:r>
      <w:r w:rsidR="00B16014" w:rsidRPr="00B16014">
        <w:rPr>
          <w:sz w:val="28"/>
        </w:rPr>
        <w:t xml:space="preserve">правилах </w:t>
      </w:r>
      <w:r w:rsidR="00337D63">
        <w:rPr>
          <w:sz w:val="28"/>
        </w:rPr>
        <w:t xml:space="preserve">и </w:t>
      </w:r>
      <w:r w:rsidR="00B16014" w:rsidRPr="00B16014">
        <w:rPr>
          <w:sz w:val="28"/>
        </w:rPr>
        <w:t xml:space="preserve">офертах </w:t>
      </w:r>
      <w:r w:rsidR="00741BF4">
        <w:rPr>
          <w:sz w:val="28"/>
        </w:rPr>
        <w:t xml:space="preserve">не должны </w:t>
      </w:r>
      <w:r w:rsidR="00337D63">
        <w:rPr>
          <w:sz w:val="28"/>
        </w:rPr>
        <w:t>предусматривать</w:t>
      </w:r>
      <w:r w:rsidR="00741BF4">
        <w:rPr>
          <w:sz w:val="28"/>
        </w:rPr>
        <w:t>ся</w:t>
      </w:r>
      <w:r w:rsidR="00337D63">
        <w:rPr>
          <w:sz w:val="28"/>
        </w:rPr>
        <w:t>, а равно устанавливать</w:t>
      </w:r>
      <w:r w:rsidR="00741BF4">
        <w:rPr>
          <w:sz w:val="28"/>
        </w:rPr>
        <w:t>ся</w:t>
      </w:r>
      <w:r w:rsidR="00337D63">
        <w:rPr>
          <w:sz w:val="28"/>
        </w:rPr>
        <w:t xml:space="preserve"> </w:t>
      </w:r>
      <w:r w:rsidR="00327CCF">
        <w:rPr>
          <w:sz w:val="28"/>
        </w:rPr>
        <w:t>или оговаривать</w:t>
      </w:r>
      <w:r w:rsidR="00741BF4">
        <w:rPr>
          <w:sz w:val="28"/>
        </w:rPr>
        <w:t>ся</w:t>
      </w:r>
      <w:r w:rsidR="00327CCF">
        <w:rPr>
          <w:sz w:val="28"/>
        </w:rPr>
        <w:t xml:space="preserve"> </w:t>
      </w:r>
      <w:r w:rsidR="00337D63">
        <w:rPr>
          <w:sz w:val="28"/>
        </w:rPr>
        <w:t>иным образом, в том числе при непосредственном общении с по</w:t>
      </w:r>
      <w:r w:rsidR="008211D4">
        <w:rPr>
          <w:sz w:val="28"/>
        </w:rPr>
        <w:t>требителями</w:t>
      </w:r>
      <w:r>
        <w:rPr>
          <w:sz w:val="28"/>
        </w:rPr>
        <w:t>,</w:t>
      </w:r>
      <w:r w:rsidR="00337D63">
        <w:rPr>
          <w:sz w:val="28"/>
        </w:rPr>
        <w:t xml:space="preserve"> </w:t>
      </w:r>
      <w:r w:rsidR="00B16014" w:rsidRPr="00B16014">
        <w:rPr>
          <w:sz w:val="28"/>
        </w:rPr>
        <w:t>условия, согласно которым</w:t>
      </w:r>
      <w:r w:rsidR="00AF7835">
        <w:rPr>
          <w:sz w:val="28"/>
        </w:rPr>
        <w:t>:</w:t>
      </w:r>
      <w:r w:rsidR="00B16014" w:rsidRPr="00B16014">
        <w:rPr>
          <w:sz w:val="28"/>
        </w:rPr>
        <w:t xml:space="preserve"> </w:t>
      </w:r>
    </w:p>
    <w:p w14:paraId="2C232244" w14:textId="2E0989A7" w:rsidR="00AF7835" w:rsidRDefault="005C56B5" w:rsidP="00741BF4">
      <w:pPr>
        <w:pStyle w:val="ConsPlusNormal"/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AF7835">
        <w:rPr>
          <w:sz w:val="28"/>
        </w:rPr>
        <w:t xml:space="preserve">при заключении договора купли-продажи автомобиля </w:t>
      </w:r>
      <w:r w:rsidR="00FB5843">
        <w:rPr>
          <w:sz w:val="28"/>
        </w:rPr>
        <w:t xml:space="preserve">потребителю </w:t>
      </w:r>
      <w:r w:rsidR="00684A6D" w:rsidRPr="00B66351">
        <w:rPr>
          <w:sz w:val="28"/>
          <w:szCs w:val="28"/>
        </w:rPr>
        <w:t>продавц</w:t>
      </w:r>
      <w:r w:rsidR="00684A6D">
        <w:rPr>
          <w:sz w:val="28"/>
          <w:szCs w:val="28"/>
        </w:rPr>
        <w:t>ом</w:t>
      </w:r>
      <w:r w:rsidR="00684A6D" w:rsidRPr="00B66351">
        <w:rPr>
          <w:sz w:val="28"/>
          <w:szCs w:val="28"/>
        </w:rPr>
        <w:t xml:space="preserve"> (поставщик</w:t>
      </w:r>
      <w:r w:rsidR="00684A6D">
        <w:rPr>
          <w:sz w:val="28"/>
          <w:szCs w:val="28"/>
        </w:rPr>
        <w:t>ом</w:t>
      </w:r>
      <w:r w:rsidR="00684A6D" w:rsidRPr="00684A6D">
        <w:rPr>
          <w:sz w:val="28"/>
          <w:szCs w:val="28"/>
        </w:rPr>
        <w:t>) дополнительного блага</w:t>
      </w:r>
      <w:r w:rsidR="00684A6D" w:rsidRPr="00B66351">
        <w:rPr>
          <w:sz w:val="28"/>
          <w:szCs w:val="28"/>
        </w:rPr>
        <w:t xml:space="preserve"> </w:t>
      </w:r>
      <w:r w:rsidR="008E48EC">
        <w:rPr>
          <w:sz w:val="28"/>
          <w:szCs w:val="28"/>
        </w:rPr>
        <w:t xml:space="preserve">или иным связанным с ним третьим лицом потребителю </w:t>
      </w:r>
      <w:r w:rsidR="00AF7835" w:rsidRPr="00B66351">
        <w:rPr>
          <w:sz w:val="28"/>
          <w:szCs w:val="28"/>
        </w:rPr>
        <w:t>оказывается разовая единовременная услуга</w:t>
      </w:r>
      <w:r w:rsidR="00B506F2" w:rsidRPr="00B66351">
        <w:rPr>
          <w:sz w:val="28"/>
          <w:szCs w:val="28"/>
        </w:rPr>
        <w:t xml:space="preserve">, </w:t>
      </w:r>
      <w:r w:rsidR="00B66351" w:rsidRPr="00B66351">
        <w:rPr>
          <w:sz w:val="28"/>
          <w:szCs w:val="28"/>
        </w:rPr>
        <w:t>оказывая которую продавец (поставщик</w:t>
      </w:r>
      <w:r w:rsidR="00B66351" w:rsidRPr="00684A6D">
        <w:rPr>
          <w:sz w:val="28"/>
          <w:szCs w:val="28"/>
        </w:rPr>
        <w:t>) дополнительного блага</w:t>
      </w:r>
      <w:r w:rsidR="00B66351" w:rsidRPr="00B66351">
        <w:rPr>
          <w:sz w:val="28"/>
          <w:szCs w:val="28"/>
        </w:rPr>
        <w:t xml:space="preserve"> действует исключительно в собственных интересах </w:t>
      </w:r>
      <w:r w:rsidR="00B66351">
        <w:rPr>
          <w:sz w:val="28"/>
          <w:szCs w:val="28"/>
        </w:rPr>
        <w:t xml:space="preserve">или в интересах связанного с ним третьего лица </w:t>
      </w:r>
      <w:r w:rsidR="00B66351" w:rsidRPr="00B66351">
        <w:rPr>
          <w:sz w:val="28"/>
          <w:szCs w:val="28"/>
        </w:rPr>
        <w:t>и в результате оказания которой не создается отдельное имущественное благо</w:t>
      </w:r>
      <w:r w:rsidR="00B66351">
        <w:t xml:space="preserve"> </w:t>
      </w:r>
      <w:r w:rsidR="00B506F2">
        <w:rPr>
          <w:sz w:val="28"/>
        </w:rPr>
        <w:t>для потребителя</w:t>
      </w:r>
      <w:r w:rsidR="00741BF4">
        <w:rPr>
          <w:sz w:val="28"/>
        </w:rPr>
        <w:t>;</w:t>
      </w:r>
    </w:p>
    <w:p w14:paraId="5CA8D30E" w14:textId="53437AA2" w:rsidR="00060D3A" w:rsidRPr="00327CCF" w:rsidRDefault="00745C45" w:rsidP="00741BF4">
      <w:pPr>
        <w:pStyle w:val="ConsPlusNormal"/>
        <w:spacing w:after="120"/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741BF4">
        <w:rPr>
          <w:sz w:val="28"/>
        </w:rPr>
        <w:t xml:space="preserve">) </w:t>
      </w:r>
      <w:r w:rsidR="008211D4">
        <w:rPr>
          <w:sz w:val="28"/>
        </w:rPr>
        <w:t>потребителю</w:t>
      </w:r>
      <w:r w:rsidR="00B16014" w:rsidRPr="00B16014">
        <w:rPr>
          <w:sz w:val="28"/>
        </w:rPr>
        <w:t xml:space="preserve"> не возвращается полная стоимость </w:t>
      </w:r>
      <w:r w:rsidR="006C505B" w:rsidRPr="00B16014">
        <w:rPr>
          <w:sz w:val="28"/>
        </w:rPr>
        <w:t>прода</w:t>
      </w:r>
      <w:r w:rsidR="006C505B">
        <w:rPr>
          <w:sz w:val="28"/>
        </w:rPr>
        <w:t>нных или предоставленных иным возмездным образом дополнительных благ</w:t>
      </w:r>
      <w:r w:rsidR="00B16014" w:rsidRPr="00B16014">
        <w:rPr>
          <w:sz w:val="28"/>
        </w:rPr>
        <w:t xml:space="preserve"> </w:t>
      </w:r>
      <w:r w:rsidR="006C505B">
        <w:rPr>
          <w:sz w:val="28"/>
        </w:rPr>
        <w:t xml:space="preserve">в случае </w:t>
      </w:r>
      <w:r w:rsidR="00B16014" w:rsidRPr="00B16014">
        <w:rPr>
          <w:sz w:val="28"/>
        </w:rPr>
        <w:t>расторжени</w:t>
      </w:r>
      <w:r w:rsidR="006C505B">
        <w:rPr>
          <w:sz w:val="28"/>
        </w:rPr>
        <w:t>я</w:t>
      </w:r>
      <w:r w:rsidR="00B16014" w:rsidRPr="00B16014">
        <w:rPr>
          <w:sz w:val="28"/>
        </w:rPr>
        <w:t xml:space="preserve"> соответствующего </w:t>
      </w:r>
      <w:r w:rsidR="00B16014" w:rsidRPr="00327CCF">
        <w:rPr>
          <w:sz w:val="28"/>
          <w:szCs w:val="28"/>
        </w:rPr>
        <w:t>договора</w:t>
      </w:r>
      <w:r w:rsidR="00327CCF" w:rsidRPr="00327CCF">
        <w:rPr>
          <w:sz w:val="28"/>
          <w:szCs w:val="28"/>
        </w:rPr>
        <w:t xml:space="preserve"> за вычетом стоимости части тако</w:t>
      </w:r>
      <w:r w:rsidR="00327CCF">
        <w:rPr>
          <w:sz w:val="28"/>
          <w:szCs w:val="28"/>
        </w:rPr>
        <w:t xml:space="preserve">го дополнительного блага, </w:t>
      </w:r>
      <w:r w:rsidR="00327CCF" w:rsidRPr="00327CCF">
        <w:rPr>
          <w:sz w:val="28"/>
          <w:szCs w:val="28"/>
        </w:rPr>
        <w:t xml:space="preserve">фактически </w:t>
      </w:r>
      <w:r w:rsidR="00327CCF">
        <w:rPr>
          <w:sz w:val="28"/>
          <w:szCs w:val="28"/>
        </w:rPr>
        <w:t xml:space="preserve">предоставленного </w:t>
      </w:r>
      <w:r w:rsidR="00327CCF" w:rsidRPr="00327CCF">
        <w:rPr>
          <w:sz w:val="28"/>
          <w:szCs w:val="28"/>
        </w:rPr>
        <w:t>до дня получения кредитором</w:t>
      </w:r>
      <w:r w:rsidR="00327CCF">
        <w:rPr>
          <w:sz w:val="28"/>
        </w:rPr>
        <w:t xml:space="preserve"> или продавцом (поставщиком) дополнительного блага</w:t>
      </w:r>
      <w:r w:rsidR="00327CCF" w:rsidRPr="00327CCF">
        <w:rPr>
          <w:sz w:val="28"/>
          <w:szCs w:val="28"/>
        </w:rPr>
        <w:t xml:space="preserve"> заявления </w:t>
      </w:r>
      <w:r w:rsidR="00327CCF">
        <w:rPr>
          <w:sz w:val="28"/>
          <w:szCs w:val="28"/>
        </w:rPr>
        <w:t xml:space="preserve">потребителя </w:t>
      </w:r>
      <w:r w:rsidR="00327CCF" w:rsidRPr="00327CCF">
        <w:rPr>
          <w:sz w:val="28"/>
          <w:szCs w:val="28"/>
        </w:rPr>
        <w:t>об отказе от тако</w:t>
      </w:r>
      <w:r w:rsidR="00327CCF">
        <w:rPr>
          <w:sz w:val="28"/>
          <w:szCs w:val="28"/>
        </w:rPr>
        <w:t>го дополнительного блага</w:t>
      </w:r>
      <w:r w:rsidR="00327CCF" w:rsidRPr="00327CCF">
        <w:rPr>
          <w:sz w:val="28"/>
          <w:szCs w:val="28"/>
        </w:rPr>
        <w:t xml:space="preserve">, поданного в течение срока, установленного </w:t>
      </w:r>
      <w:r w:rsidR="00327CCF">
        <w:rPr>
          <w:sz w:val="28"/>
          <w:szCs w:val="28"/>
        </w:rPr>
        <w:t>федеральным законом или в соответствии с ним</w:t>
      </w:r>
      <w:r w:rsidR="00B16014" w:rsidRPr="00327CCF">
        <w:rPr>
          <w:sz w:val="28"/>
          <w:szCs w:val="28"/>
        </w:rPr>
        <w:t>.</w:t>
      </w:r>
    </w:p>
    <w:p w14:paraId="0E64667F" w14:textId="6BF9C38B" w:rsid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DCE">
        <w:rPr>
          <w:rFonts w:ascii="Times New Roman" w:hAnsi="Times New Roman" w:cs="Times New Roman"/>
          <w:sz w:val="28"/>
        </w:rPr>
        <w:t>2</w:t>
      </w:r>
      <w:r w:rsidRPr="00FB5843">
        <w:rPr>
          <w:rFonts w:ascii="Times New Roman" w:hAnsi="Times New Roman" w:cs="Times New Roman"/>
          <w:sz w:val="28"/>
        </w:rPr>
        <w:t>.</w:t>
      </w:r>
      <w:r w:rsidR="003640A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FB5843">
        <w:rPr>
          <w:rFonts w:ascii="Times New Roman" w:hAnsi="Times New Roman" w:cs="Times New Roman"/>
          <w:sz w:val="28"/>
        </w:rPr>
        <w:t xml:space="preserve"> При продаже </w:t>
      </w:r>
      <w:r>
        <w:rPr>
          <w:rFonts w:ascii="Times New Roman" w:hAnsi="Times New Roman" w:cs="Times New Roman"/>
          <w:sz w:val="28"/>
        </w:rPr>
        <w:t xml:space="preserve">или предоставлении иным возмездным образом </w:t>
      </w:r>
      <w:r w:rsidR="009B7DCE" w:rsidRPr="00FB5843">
        <w:rPr>
          <w:rFonts w:ascii="Times New Roman" w:hAnsi="Times New Roman" w:cs="Times New Roman"/>
          <w:sz w:val="28"/>
        </w:rPr>
        <w:t>продавц</w:t>
      </w:r>
      <w:r w:rsidR="009B7DCE">
        <w:rPr>
          <w:rFonts w:ascii="Times New Roman" w:hAnsi="Times New Roman" w:cs="Times New Roman"/>
          <w:sz w:val="28"/>
        </w:rPr>
        <w:t>ами (поставщиками</w:t>
      </w:r>
      <w:r w:rsidR="009B7DCE" w:rsidRPr="00FB5843">
        <w:rPr>
          <w:rFonts w:ascii="Times New Roman" w:hAnsi="Times New Roman" w:cs="Times New Roman"/>
          <w:sz w:val="28"/>
        </w:rPr>
        <w:t xml:space="preserve">) </w:t>
      </w:r>
      <w:r w:rsidR="009B7DCE">
        <w:rPr>
          <w:rFonts w:ascii="Times New Roman" w:hAnsi="Times New Roman" w:cs="Times New Roman"/>
          <w:sz w:val="28"/>
        </w:rPr>
        <w:t xml:space="preserve">дополнительных благ </w:t>
      </w:r>
      <w:r>
        <w:rPr>
          <w:rFonts w:ascii="Times New Roman" w:hAnsi="Times New Roman" w:cs="Times New Roman"/>
          <w:sz w:val="28"/>
        </w:rPr>
        <w:t xml:space="preserve">потребителю при </w:t>
      </w:r>
      <w:r>
        <w:rPr>
          <w:rFonts w:ascii="Times New Roman" w:hAnsi="Times New Roman" w:cs="Times New Roman"/>
          <w:sz w:val="28"/>
        </w:rPr>
        <w:lastRenderedPageBreak/>
        <w:t xml:space="preserve">заключении или в связи с заключением договора потребительского кредита (займа) на приобретение автомобиля </w:t>
      </w:r>
      <w:r w:rsidRPr="00FB5843">
        <w:rPr>
          <w:rFonts w:ascii="Times New Roman" w:hAnsi="Times New Roman" w:cs="Times New Roman"/>
          <w:sz w:val="28"/>
        </w:rPr>
        <w:t xml:space="preserve">продавцы (поставщики) </w:t>
      </w:r>
      <w:r>
        <w:rPr>
          <w:rFonts w:ascii="Times New Roman" w:hAnsi="Times New Roman" w:cs="Times New Roman"/>
          <w:sz w:val="28"/>
        </w:rPr>
        <w:t xml:space="preserve">дополнительных благ </w:t>
      </w:r>
      <w:r w:rsidRPr="00FB5843">
        <w:rPr>
          <w:rFonts w:ascii="Times New Roman" w:hAnsi="Times New Roman" w:cs="Times New Roman"/>
          <w:sz w:val="28"/>
        </w:rPr>
        <w:t xml:space="preserve">должны информировать потребителей об условиях </w:t>
      </w:r>
      <w:r>
        <w:rPr>
          <w:rFonts w:ascii="Times New Roman" w:hAnsi="Times New Roman" w:cs="Times New Roman"/>
          <w:sz w:val="28"/>
        </w:rPr>
        <w:t xml:space="preserve">приобретения </w:t>
      </w:r>
      <w:r w:rsidRPr="00FB5843">
        <w:rPr>
          <w:rFonts w:ascii="Times New Roman" w:hAnsi="Times New Roman" w:cs="Times New Roman"/>
          <w:sz w:val="28"/>
        </w:rPr>
        <w:t>дополнительных благ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F24682A" w14:textId="6BAE0FBC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</w:t>
      </w:r>
      <w:r w:rsidRPr="00FB5843">
        <w:rPr>
          <w:rFonts w:ascii="Times New Roman" w:hAnsi="Times New Roman" w:cs="Times New Roman"/>
          <w:sz w:val="28"/>
        </w:rPr>
        <w:t xml:space="preserve">предоставляемая </w:t>
      </w:r>
      <w:r>
        <w:rPr>
          <w:rFonts w:ascii="Times New Roman" w:hAnsi="Times New Roman" w:cs="Times New Roman"/>
          <w:sz w:val="28"/>
        </w:rPr>
        <w:t xml:space="preserve">потребителю </w:t>
      </w:r>
      <w:r w:rsidRPr="00FB5843">
        <w:rPr>
          <w:rFonts w:ascii="Times New Roman" w:hAnsi="Times New Roman" w:cs="Times New Roman"/>
          <w:sz w:val="28"/>
        </w:rPr>
        <w:t>информация должна быть:</w:t>
      </w:r>
    </w:p>
    <w:p w14:paraId="02BCDD11" w14:textId="48EB1258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FB5843">
        <w:rPr>
          <w:rFonts w:ascii="Times New Roman" w:hAnsi="Times New Roman" w:cs="Times New Roman"/>
          <w:sz w:val="28"/>
        </w:rPr>
        <w:t>достоверной, т.е. соответствовать действующим условиям на дату ее предоставления потребител</w:t>
      </w:r>
      <w:r>
        <w:rPr>
          <w:rFonts w:ascii="Times New Roman" w:hAnsi="Times New Roman" w:cs="Times New Roman"/>
          <w:sz w:val="28"/>
        </w:rPr>
        <w:t>ю</w:t>
      </w:r>
      <w:r w:rsidRPr="00FB5843">
        <w:rPr>
          <w:rFonts w:ascii="Times New Roman" w:hAnsi="Times New Roman" w:cs="Times New Roman"/>
          <w:sz w:val="28"/>
        </w:rPr>
        <w:t>;</w:t>
      </w:r>
    </w:p>
    <w:p w14:paraId="2279856F" w14:textId="3ADEA374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FB5843">
        <w:rPr>
          <w:rFonts w:ascii="Times New Roman" w:hAnsi="Times New Roman" w:cs="Times New Roman"/>
          <w:sz w:val="28"/>
        </w:rPr>
        <w:t>полной, т.е. содержать всю необходимую информацию о дополнительн</w:t>
      </w:r>
      <w:r>
        <w:rPr>
          <w:rFonts w:ascii="Times New Roman" w:hAnsi="Times New Roman" w:cs="Times New Roman"/>
          <w:sz w:val="28"/>
        </w:rPr>
        <w:t>ом благе</w:t>
      </w:r>
      <w:r w:rsidRPr="00FB5843">
        <w:rPr>
          <w:rFonts w:ascii="Times New Roman" w:hAnsi="Times New Roman" w:cs="Times New Roman"/>
          <w:sz w:val="28"/>
        </w:rPr>
        <w:t xml:space="preserve">, которую необходимо предоставлять </w:t>
      </w:r>
      <w:r>
        <w:rPr>
          <w:rFonts w:ascii="Times New Roman" w:hAnsi="Times New Roman" w:cs="Times New Roman"/>
          <w:sz w:val="28"/>
        </w:rPr>
        <w:t xml:space="preserve">потребителям </w:t>
      </w:r>
      <w:r w:rsidRPr="00FB5843">
        <w:rPr>
          <w:rFonts w:ascii="Times New Roman" w:hAnsi="Times New Roman" w:cs="Times New Roman"/>
          <w:sz w:val="28"/>
        </w:rPr>
        <w:t>в соответствии с требованиями действующего законодательства Российской Федерации и нормативных актов Банка России;</w:t>
      </w:r>
    </w:p>
    <w:p w14:paraId="2B00A5E8" w14:textId="55AD380C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D30C37">
        <w:rPr>
          <w:rFonts w:ascii="Times New Roman" w:hAnsi="Times New Roman" w:cs="Times New Roman"/>
          <w:sz w:val="28"/>
        </w:rPr>
        <w:t xml:space="preserve"> </w:t>
      </w:r>
      <w:r w:rsidRPr="00FB5843">
        <w:rPr>
          <w:rFonts w:ascii="Times New Roman" w:hAnsi="Times New Roman" w:cs="Times New Roman"/>
          <w:sz w:val="28"/>
        </w:rPr>
        <w:t xml:space="preserve">достаточной, т.е. позволяющей </w:t>
      </w:r>
      <w:r>
        <w:rPr>
          <w:rFonts w:ascii="Times New Roman" w:hAnsi="Times New Roman" w:cs="Times New Roman"/>
          <w:sz w:val="28"/>
        </w:rPr>
        <w:t xml:space="preserve">потребителю </w:t>
      </w:r>
      <w:r w:rsidRPr="00FB5843">
        <w:rPr>
          <w:rFonts w:ascii="Times New Roman" w:hAnsi="Times New Roman" w:cs="Times New Roman"/>
          <w:sz w:val="28"/>
        </w:rPr>
        <w:t>оценить, является ли предложенное е</w:t>
      </w:r>
      <w:r>
        <w:rPr>
          <w:rFonts w:ascii="Times New Roman" w:hAnsi="Times New Roman" w:cs="Times New Roman"/>
          <w:sz w:val="28"/>
        </w:rPr>
        <w:t>му</w:t>
      </w:r>
      <w:r w:rsidRPr="00FB58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дополнительное</w:t>
      </w:r>
      <w:r w:rsidRPr="00FB58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благо</w:t>
      </w:r>
      <w:r w:rsidRPr="00FB5843">
        <w:rPr>
          <w:rFonts w:ascii="Times New Roman" w:hAnsi="Times New Roman" w:cs="Times New Roman"/>
          <w:sz w:val="28"/>
        </w:rPr>
        <w:t xml:space="preserve"> подходящ</w:t>
      </w:r>
      <w:r>
        <w:rPr>
          <w:rFonts w:ascii="Times New Roman" w:hAnsi="Times New Roman" w:cs="Times New Roman"/>
          <w:sz w:val="28"/>
        </w:rPr>
        <w:t>им для него</w:t>
      </w:r>
      <w:r w:rsidRPr="00FB5843">
        <w:rPr>
          <w:rFonts w:ascii="Times New Roman" w:hAnsi="Times New Roman" w:cs="Times New Roman"/>
          <w:sz w:val="28"/>
        </w:rPr>
        <w:t>, исходя из его потребностей, финансового положения, основных характеристик и особенностей</w:t>
      </w:r>
      <w:r>
        <w:rPr>
          <w:rFonts w:ascii="Times New Roman" w:hAnsi="Times New Roman" w:cs="Times New Roman"/>
          <w:sz w:val="28"/>
        </w:rPr>
        <w:t xml:space="preserve"> предоставляемого дополнительного блага</w:t>
      </w:r>
      <w:r w:rsidRPr="00FB5843">
        <w:rPr>
          <w:rFonts w:ascii="Times New Roman" w:hAnsi="Times New Roman" w:cs="Times New Roman"/>
          <w:sz w:val="28"/>
        </w:rPr>
        <w:t>;</w:t>
      </w:r>
    </w:p>
    <w:p w14:paraId="52E970B3" w14:textId="714C0397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FB5843">
        <w:rPr>
          <w:rFonts w:ascii="Times New Roman" w:hAnsi="Times New Roman" w:cs="Times New Roman"/>
          <w:sz w:val="28"/>
        </w:rPr>
        <w:tab/>
      </w:r>
      <w:r w:rsidR="00D30C37">
        <w:rPr>
          <w:rFonts w:ascii="Times New Roman" w:hAnsi="Times New Roman" w:cs="Times New Roman"/>
          <w:sz w:val="28"/>
        </w:rPr>
        <w:t xml:space="preserve"> </w:t>
      </w:r>
      <w:r w:rsidRPr="00FB5843">
        <w:rPr>
          <w:rFonts w:ascii="Times New Roman" w:hAnsi="Times New Roman" w:cs="Times New Roman"/>
          <w:sz w:val="28"/>
        </w:rPr>
        <w:t xml:space="preserve">четкой, </w:t>
      </w:r>
      <w:r>
        <w:rPr>
          <w:rFonts w:ascii="Times New Roman" w:hAnsi="Times New Roman" w:cs="Times New Roman"/>
          <w:sz w:val="28"/>
        </w:rPr>
        <w:t xml:space="preserve">т.е. </w:t>
      </w:r>
      <w:r w:rsidRPr="00FB5843">
        <w:rPr>
          <w:rFonts w:ascii="Times New Roman" w:hAnsi="Times New Roman" w:cs="Times New Roman"/>
          <w:sz w:val="28"/>
        </w:rPr>
        <w:t>не содержать двусмысленных выражений;</w:t>
      </w:r>
    </w:p>
    <w:p w14:paraId="60955E70" w14:textId="5EC48233" w:rsidR="00FB5843" w:rsidRPr="00FB5843" w:rsidRDefault="00FB5843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D30C37">
        <w:rPr>
          <w:rFonts w:ascii="Times New Roman" w:hAnsi="Times New Roman" w:cs="Times New Roman"/>
          <w:sz w:val="28"/>
        </w:rPr>
        <w:t xml:space="preserve"> </w:t>
      </w:r>
      <w:r w:rsidRPr="00FB5843">
        <w:rPr>
          <w:rFonts w:ascii="Times New Roman" w:hAnsi="Times New Roman" w:cs="Times New Roman"/>
          <w:sz w:val="28"/>
        </w:rPr>
        <w:t xml:space="preserve">понятной для </w:t>
      </w:r>
      <w:r>
        <w:rPr>
          <w:rFonts w:ascii="Times New Roman" w:hAnsi="Times New Roman" w:cs="Times New Roman"/>
          <w:sz w:val="28"/>
        </w:rPr>
        <w:t>потребителя</w:t>
      </w:r>
      <w:r w:rsidRPr="00FB5843">
        <w:rPr>
          <w:rFonts w:ascii="Times New Roman" w:hAnsi="Times New Roman" w:cs="Times New Roman"/>
          <w:sz w:val="28"/>
        </w:rPr>
        <w:t xml:space="preserve">, т.е. содержащей соответствующие пояснения в случае использования в </w:t>
      </w:r>
      <w:r>
        <w:rPr>
          <w:rFonts w:ascii="Times New Roman" w:hAnsi="Times New Roman" w:cs="Times New Roman"/>
          <w:sz w:val="28"/>
        </w:rPr>
        <w:t>документах или материалах</w:t>
      </w:r>
      <w:r w:rsidRPr="00FB5843">
        <w:rPr>
          <w:rFonts w:ascii="Times New Roman" w:hAnsi="Times New Roman" w:cs="Times New Roman"/>
          <w:sz w:val="28"/>
        </w:rPr>
        <w:t>, предоставляем</w:t>
      </w:r>
      <w:r>
        <w:rPr>
          <w:rFonts w:ascii="Times New Roman" w:hAnsi="Times New Roman" w:cs="Times New Roman"/>
          <w:sz w:val="28"/>
        </w:rPr>
        <w:t>ых</w:t>
      </w:r>
      <w:r w:rsidRPr="00FB58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потребителю</w:t>
      </w:r>
      <w:r w:rsidRPr="00FB5843">
        <w:rPr>
          <w:rFonts w:ascii="Times New Roman" w:hAnsi="Times New Roman" w:cs="Times New Roman"/>
          <w:sz w:val="28"/>
        </w:rPr>
        <w:t>, специальной терминологии, допускающей искажения смысла информации или иным образом допускающе</w:t>
      </w:r>
      <w:r w:rsidR="00D30C37">
        <w:rPr>
          <w:rFonts w:ascii="Times New Roman" w:hAnsi="Times New Roman" w:cs="Times New Roman"/>
          <w:sz w:val="28"/>
        </w:rPr>
        <w:t>й</w:t>
      </w:r>
      <w:r w:rsidRPr="00FB5843">
        <w:rPr>
          <w:rFonts w:ascii="Times New Roman" w:hAnsi="Times New Roman" w:cs="Times New Roman"/>
          <w:sz w:val="28"/>
        </w:rPr>
        <w:t xml:space="preserve"> неоднозначное толкование свойств дополнительн</w:t>
      </w:r>
      <w:r w:rsidR="009B7DCE">
        <w:rPr>
          <w:rFonts w:ascii="Times New Roman" w:hAnsi="Times New Roman" w:cs="Times New Roman"/>
          <w:sz w:val="28"/>
        </w:rPr>
        <w:t>ого</w:t>
      </w:r>
      <w:r w:rsidRPr="00FB5843">
        <w:rPr>
          <w:rFonts w:ascii="Times New Roman" w:hAnsi="Times New Roman" w:cs="Times New Roman"/>
          <w:sz w:val="28"/>
        </w:rPr>
        <w:t xml:space="preserve"> </w:t>
      </w:r>
      <w:r w:rsidR="009B7DCE">
        <w:rPr>
          <w:rFonts w:ascii="Times New Roman" w:hAnsi="Times New Roman" w:cs="Times New Roman"/>
          <w:sz w:val="28"/>
        </w:rPr>
        <w:t>блага</w:t>
      </w:r>
      <w:r w:rsidRPr="00FB5843">
        <w:rPr>
          <w:rFonts w:ascii="Times New Roman" w:hAnsi="Times New Roman" w:cs="Times New Roman"/>
          <w:sz w:val="28"/>
        </w:rPr>
        <w:t>;</w:t>
      </w:r>
    </w:p>
    <w:p w14:paraId="5D54DF9A" w14:textId="4D1D5659" w:rsidR="00FB5843" w:rsidRPr="00FB5843" w:rsidRDefault="009B7DCE" w:rsidP="00FB584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D30C37">
        <w:rPr>
          <w:rFonts w:ascii="Times New Roman" w:hAnsi="Times New Roman" w:cs="Times New Roman"/>
          <w:sz w:val="28"/>
        </w:rPr>
        <w:t xml:space="preserve"> </w:t>
      </w:r>
      <w:r w:rsidR="00FB5843" w:rsidRPr="00FB5843">
        <w:rPr>
          <w:rFonts w:ascii="Times New Roman" w:hAnsi="Times New Roman" w:cs="Times New Roman"/>
          <w:sz w:val="28"/>
        </w:rPr>
        <w:t xml:space="preserve">доступной, т.е. обеспечивающей недискриминационный характер доступа к информации </w:t>
      </w:r>
      <w:r>
        <w:rPr>
          <w:rFonts w:ascii="Times New Roman" w:hAnsi="Times New Roman" w:cs="Times New Roman"/>
          <w:sz w:val="28"/>
        </w:rPr>
        <w:t>потребителям</w:t>
      </w:r>
      <w:r w:rsidRPr="00FB5843">
        <w:rPr>
          <w:rFonts w:ascii="Times New Roman" w:hAnsi="Times New Roman" w:cs="Times New Roman"/>
          <w:sz w:val="28"/>
        </w:rPr>
        <w:t xml:space="preserve"> </w:t>
      </w:r>
      <w:r w:rsidR="00FB5843" w:rsidRPr="00FB5843">
        <w:rPr>
          <w:rFonts w:ascii="Times New Roman" w:hAnsi="Times New Roman" w:cs="Times New Roman"/>
          <w:sz w:val="28"/>
        </w:rPr>
        <w:t>на равных правах и в равном объеме, а также в форме, предусмотренной действующим законодательством Российской Федерации и нормативными актами Банка России.</w:t>
      </w:r>
    </w:p>
    <w:p w14:paraId="4A035931" w14:textId="77777777" w:rsidR="00FB5843" w:rsidRDefault="00FB5843" w:rsidP="00327C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B9698C6" w14:textId="77777777" w:rsidR="00B16014" w:rsidRPr="004918E7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18E7">
        <w:rPr>
          <w:rFonts w:ascii="Times New Roman" w:hAnsi="Times New Roman" w:cs="Times New Roman"/>
          <w:b/>
          <w:sz w:val="28"/>
        </w:rPr>
        <w:t xml:space="preserve">3. </w:t>
      </w:r>
      <w:r w:rsidR="00640539" w:rsidRPr="004918E7">
        <w:rPr>
          <w:rFonts w:ascii="Times New Roman" w:hAnsi="Times New Roman" w:cs="Times New Roman"/>
          <w:b/>
          <w:sz w:val="28"/>
        </w:rPr>
        <w:t>Ответственность за возврат денежных средств.</w:t>
      </w:r>
    </w:p>
    <w:p w14:paraId="3B6FC350" w14:textId="1BD35BB1" w:rsidR="00B16014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6014">
        <w:rPr>
          <w:rFonts w:ascii="Times New Roman" w:hAnsi="Times New Roman" w:cs="Times New Roman"/>
          <w:sz w:val="28"/>
        </w:rPr>
        <w:t>В договор</w:t>
      </w:r>
      <w:r w:rsidR="006C505B">
        <w:rPr>
          <w:rFonts w:ascii="Times New Roman" w:hAnsi="Times New Roman" w:cs="Times New Roman"/>
          <w:sz w:val="28"/>
        </w:rPr>
        <w:t>ах</w:t>
      </w:r>
      <w:r w:rsidRPr="00B16014">
        <w:rPr>
          <w:rFonts w:ascii="Times New Roman" w:hAnsi="Times New Roman" w:cs="Times New Roman"/>
          <w:sz w:val="28"/>
        </w:rPr>
        <w:t xml:space="preserve"> </w:t>
      </w:r>
      <w:r w:rsidR="006C505B">
        <w:rPr>
          <w:rFonts w:ascii="Times New Roman" w:hAnsi="Times New Roman" w:cs="Times New Roman"/>
          <w:sz w:val="28"/>
        </w:rPr>
        <w:t>с потребителями</w:t>
      </w:r>
      <w:r w:rsidR="00AB299C">
        <w:rPr>
          <w:rFonts w:ascii="Times New Roman" w:hAnsi="Times New Roman" w:cs="Times New Roman"/>
          <w:sz w:val="28"/>
        </w:rPr>
        <w:t>, предусматривающими реализацию дополнительного блага</w:t>
      </w:r>
      <w:r w:rsidR="006C505B">
        <w:rPr>
          <w:rFonts w:ascii="Times New Roman" w:hAnsi="Times New Roman" w:cs="Times New Roman"/>
          <w:sz w:val="28"/>
        </w:rPr>
        <w:t xml:space="preserve">, </w:t>
      </w:r>
      <w:r w:rsidRPr="00B16014">
        <w:rPr>
          <w:rFonts w:ascii="Times New Roman" w:hAnsi="Times New Roman" w:cs="Times New Roman"/>
          <w:sz w:val="28"/>
        </w:rPr>
        <w:t xml:space="preserve">правилах </w:t>
      </w:r>
      <w:r w:rsidR="006C505B">
        <w:rPr>
          <w:rFonts w:ascii="Times New Roman" w:hAnsi="Times New Roman" w:cs="Times New Roman"/>
          <w:sz w:val="28"/>
        </w:rPr>
        <w:t xml:space="preserve">и </w:t>
      </w:r>
      <w:r w:rsidRPr="00B16014">
        <w:rPr>
          <w:rFonts w:ascii="Times New Roman" w:hAnsi="Times New Roman" w:cs="Times New Roman"/>
          <w:sz w:val="28"/>
        </w:rPr>
        <w:t xml:space="preserve">офертах </w:t>
      </w:r>
      <w:r w:rsidR="006C505B">
        <w:rPr>
          <w:rFonts w:ascii="Times New Roman" w:hAnsi="Times New Roman" w:cs="Times New Roman"/>
          <w:sz w:val="28"/>
        </w:rPr>
        <w:t xml:space="preserve">не допускается </w:t>
      </w:r>
      <w:r w:rsidRPr="00B16014">
        <w:rPr>
          <w:rFonts w:ascii="Times New Roman" w:hAnsi="Times New Roman" w:cs="Times New Roman"/>
          <w:sz w:val="28"/>
        </w:rPr>
        <w:t>вв</w:t>
      </w:r>
      <w:r w:rsidR="006C505B">
        <w:rPr>
          <w:rFonts w:ascii="Times New Roman" w:hAnsi="Times New Roman" w:cs="Times New Roman"/>
          <w:sz w:val="28"/>
        </w:rPr>
        <w:t xml:space="preserve">едение потребителей </w:t>
      </w:r>
      <w:r w:rsidRPr="00B16014">
        <w:rPr>
          <w:rFonts w:ascii="Times New Roman" w:hAnsi="Times New Roman" w:cs="Times New Roman"/>
          <w:sz w:val="28"/>
        </w:rPr>
        <w:t xml:space="preserve">в заблуждение </w:t>
      </w:r>
      <w:r w:rsidR="006C505B">
        <w:rPr>
          <w:rFonts w:ascii="Times New Roman" w:hAnsi="Times New Roman" w:cs="Times New Roman"/>
          <w:sz w:val="28"/>
        </w:rPr>
        <w:t>относительно характера, стоимости, порядка получения и иных характеристик дополнительных благ путем указания на их оказание или предоставление третьими лицами –</w:t>
      </w:r>
      <w:r w:rsidRPr="00B16014">
        <w:rPr>
          <w:rFonts w:ascii="Times New Roman" w:hAnsi="Times New Roman" w:cs="Times New Roman"/>
          <w:sz w:val="28"/>
        </w:rPr>
        <w:t xml:space="preserve"> посредник</w:t>
      </w:r>
      <w:r w:rsidR="006C505B">
        <w:rPr>
          <w:rFonts w:ascii="Times New Roman" w:hAnsi="Times New Roman" w:cs="Times New Roman"/>
          <w:sz w:val="28"/>
        </w:rPr>
        <w:t>ами</w:t>
      </w:r>
      <w:r w:rsidR="00060D3A">
        <w:rPr>
          <w:rFonts w:ascii="Times New Roman" w:hAnsi="Times New Roman" w:cs="Times New Roman"/>
          <w:sz w:val="28"/>
        </w:rPr>
        <w:t>.</w:t>
      </w:r>
    </w:p>
    <w:p w14:paraId="49A4B6AB" w14:textId="33C3D597" w:rsidR="00D6765A" w:rsidRPr="00B16014" w:rsidRDefault="00D6765A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65A">
        <w:rPr>
          <w:rFonts w:ascii="Times New Roman" w:hAnsi="Times New Roman" w:cs="Times New Roman"/>
          <w:sz w:val="28"/>
        </w:rPr>
        <w:t xml:space="preserve">В договоре </w:t>
      </w:r>
      <w:r w:rsidR="006C505B">
        <w:rPr>
          <w:rFonts w:ascii="Times New Roman" w:hAnsi="Times New Roman" w:cs="Times New Roman"/>
          <w:sz w:val="28"/>
        </w:rPr>
        <w:t>с потребителем</w:t>
      </w:r>
      <w:r w:rsidR="00AB299C">
        <w:rPr>
          <w:rFonts w:ascii="Times New Roman" w:hAnsi="Times New Roman" w:cs="Times New Roman"/>
          <w:sz w:val="28"/>
        </w:rPr>
        <w:t>,</w:t>
      </w:r>
      <w:r w:rsidR="00AB299C" w:rsidRPr="00AB299C">
        <w:rPr>
          <w:rFonts w:ascii="Times New Roman" w:hAnsi="Times New Roman" w:cs="Times New Roman"/>
          <w:sz w:val="28"/>
        </w:rPr>
        <w:t xml:space="preserve"> </w:t>
      </w:r>
      <w:r w:rsidR="00AB299C">
        <w:rPr>
          <w:rFonts w:ascii="Times New Roman" w:hAnsi="Times New Roman" w:cs="Times New Roman"/>
          <w:sz w:val="28"/>
        </w:rPr>
        <w:t>предусматривающ</w:t>
      </w:r>
      <w:r w:rsidR="00D30C37">
        <w:rPr>
          <w:rFonts w:ascii="Times New Roman" w:hAnsi="Times New Roman" w:cs="Times New Roman"/>
          <w:sz w:val="28"/>
        </w:rPr>
        <w:t>е</w:t>
      </w:r>
      <w:r w:rsidR="00AB299C">
        <w:rPr>
          <w:rFonts w:ascii="Times New Roman" w:hAnsi="Times New Roman" w:cs="Times New Roman"/>
          <w:sz w:val="28"/>
        </w:rPr>
        <w:t>м реализацию дополнительного блага,</w:t>
      </w:r>
      <w:r w:rsidR="006C505B">
        <w:rPr>
          <w:rFonts w:ascii="Times New Roman" w:hAnsi="Times New Roman" w:cs="Times New Roman"/>
          <w:sz w:val="28"/>
        </w:rPr>
        <w:t xml:space="preserve"> </w:t>
      </w:r>
      <w:r w:rsidRPr="00D6765A">
        <w:rPr>
          <w:rFonts w:ascii="Times New Roman" w:hAnsi="Times New Roman" w:cs="Times New Roman"/>
          <w:sz w:val="28"/>
        </w:rPr>
        <w:t>должно быть указано юр</w:t>
      </w:r>
      <w:r>
        <w:rPr>
          <w:rFonts w:ascii="Times New Roman" w:hAnsi="Times New Roman" w:cs="Times New Roman"/>
          <w:sz w:val="28"/>
        </w:rPr>
        <w:t>идическое</w:t>
      </w:r>
      <w:r w:rsidRPr="00D6765A">
        <w:rPr>
          <w:rFonts w:ascii="Times New Roman" w:hAnsi="Times New Roman" w:cs="Times New Roman"/>
          <w:sz w:val="28"/>
        </w:rPr>
        <w:t xml:space="preserve"> лицо, которое несет ответственность за возврат</w:t>
      </w:r>
      <w:r>
        <w:rPr>
          <w:rFonts w:ascii="Times New Roman" w:hAnsi="Times New Roman" w:cs="Times New Roman"/>
          <w:sz w:val="28"/>
        </w:rPr>
        <w:t xml:space="preserve"> </w:t>
      </w:r>
      <w:r w:rsidR="006C505B">
        <w:rPr>
          <w:rFonts w:ascii="Times New Roman" w:hAnsi="Times New Roman" w:cs="Times New Roman"/>
          <w:sz w:val="28"/>
        </w:rPr>
        <w:t xml:space="preserve">потребителю </w:t>
      </w:r>
      <w:r>
        <w:rPr>
          <w:rFonts w:ascii="Times New Roman" w:hAnsi="Times New Roman" w:cs="Times New Roman"/>
          <w:sz w:val="28"/>
        </w:rPr>
        <w:t>денежных средств</w:t>
      </w:r>
      <w:r w:rsidR="006C505B">
        <w:rPr>
          <w:rFonts w:ascii="Times New Roman" w:hAnsi="Times New Roman" w:cs="Times New Roman"/>
          <w:sz w:val="28"/>
        </w:rPr>
        <w:t xml:space="preserve"> в случае расторжения соответствующего договора</w:t>
      </w:r>
      <w:r w:rsidR="00E15D91">
        <w:rPr>
          <w:rFonts w:ascii="Times New Roman" w:hAnsi="Times New Roman" w:cs="Times New Roman"/>
          <w:sz w:val="28"/>
        </w:rPr>
        <w:t xml:space="preserve"> о предоставлении дополнительных благ</w:t>
      </w:r>
      <w:r w:rsidRPr="00D6765A">
        <w:rPr>
          <w:rFonts w:ascii="Times New Roman" w:hAnsi="Times New Roman" w:cs="Times New Roman"/>
          <w:sz w:val="28"/>
        </w:rPr>
        <w:t xml:space="preserve">. Если </w:t>
      </w:r>
      <w:r w:rsidR="006C505B">
        <w:rPr>
          <w:rFonts w:ascii="Times New Roman" w:hAnsi="Times New Roman" w:cs="Times New Roman"/>
          <w:sz w:val="28"/>
        </w:rPr>
        <w:t xml:space="preserve">в договоре с потребителем </w:t>
      </w:r>
      <w:r w:rsidRPr="00D6765A">
        <w:rPr>
          <w:rFonts w:ascii="Times New Roman" w:hAnsi="Times New Roman" w:cs="Times New Roman"/>
          <w:sz w:val="28"/>
        </w:rPr>
        <w:t xml:space="preserve">указано </w:t>
      </w:r>
      <w:r>
        <w:rPr>
          <w:rFonts w:ascii="Times New Roman" w:hAnsi="Times New Roman" w:cs="Times New Roman"/>
          <w:sz w:val="28"/>
        </w:rPr>
        <w:t>два</w:t>
      </w:r>
      <w:r w:rsidRPr="00D6765A">
        <w:rPr>
          <w:rFonts w:ascii="Times New Roman" w:hAnsi="Times New Roman" w:cs="Times New Roman"/>
          <w:sz w:val="28"/>
        </w:rPr>
        <w:t xml:space="preserve"> и</w:t>
      </w:r>
      <w:r w:rsidR="00741BF4">
        <w:rPr>
          <w:rFonts w:ascii="Times New Roman" w:hAnsi="Times New Roman" w:cs="Times New Roman"/>
          <w:sz w:val="28"/>
        </w:rPr>
        <w:t>ли</w:t>
      </w:r>
      <w:r w:rsidRPr="00D6765A">
        <w:rPr>
          <w:rFonts w:ascii="Times New Roman" w:hAnsi="Times New Roman" w:cs="Times New Roman"/>
          <w:sz w:val="28"/>
        </w:rPr>
        <w:t xml:space="preserve"> более юр</w:t>
      </w:r>
      <w:r>
        <w:rPr>
          <w:rFonts w:ascii="Times New Roman" w:hAnsi="Times New Roman" w:cs="Times New Roman"/>
          <w:sz w:val="28"/>
        </w:rPr>
        <w:t>идических</w:t>
      </w:r>
      <w:r w:rsidRPr="00D6765A">
        <w:rPr>
          <w:rFonts w:ascii="Times New Roman" w:hAnsi="Times New Roman" w:cs="Times New Roman"/>
          <w:sz w:val="28"/>
        </w:rPr>
        <w:t xml:space="preserve"> лиц, </w:t>
      </w:r>
      <w:r w:rsidR="00640539">
        <w:rPr>
          <w:rFonts w:ascii="Times New Roman" w:hAnsi="Times New Roman" w:cs="Times New Roman"/>
          <w:sz w:val="28"/>
        </w:rPr>
        <w:t xml:space="preserve">то </w:t>
      </w:r>
      <w:r w:rsidRPr="00D6765A">
        <w:rPr>
          <w:rFonts w:ascii="Times New Roman" w:hAnsi="Times New Roman" w:cs="Times New Roman"/>
          <w:sz w:val="28"/>
        </w:rPr>
        <w:t xml:space="preserve">каждое из них </w:t>
      </w:r>
      <w:r w:rsidR="00D30C37">
        <w:rPr>
          <w:rFonts w:ascii="Times New Roman" w:hAnsi="Times New Roman" w:cs="Times New Roman"/>
          <w:sz w:val="28"/>
        </w:rPr>
        <w:t xml:space="preserve">должно </w:t>
      </w:r>
      <w:r w:rsidRPr="00D6765A">
        <w:rPr>
          <w:rFonts w:ascii="Times New Roman" w:hAnsi="Times New Roman" w:cs="Times New Roman"/>
          <w:sz w:val="28"/>
        </w:rPr>
        <w:t>нес</w:t>
      </w:r>
      <w:r w:rsidR="00D30C37">
        <w:rPr>
          <w:rFonts w:ascii="Times New Roman" w:hAnsi="Times New Roman" w:cs="Times New Roman"/>
          <w:sz w:val="28"/>
        </w:rPr>
        <w:t>ти</w:t>
      </w:r>
      <w:r w:rsidRPr="00D6765A">
        <w:rPr>
          <w:rFonts w:ascii="Times New Roman" w:hAnsi="Times New Roman" w:cs="Times New Roman"/>
          <w:sz w:val="28"/>
        </w:rPr>
        <w:t xml:space="preserve"> ответственность </w:t>
      </w:r>
      <w:r w:rsidR="006C505B">
        <w:rPr>
          <w:rFonts w:ascii="Times New Roman" w:hAnsi="Times New Roman" w:cs="Times New Roman"/>
          <w:sz w:val="28"/>
        </w:rPr>
        <w:t xml:space="preserve">за полный и своевременный </w:t>
      </w:r>
      <w:r w:rsidRPr="00D6765A">
        <w:rPr>
          <w:rFonts w:ascii="Times New Roman" w:hAnsi="Times New Roman" w:cs="Times New Roman"/>
          <w:sz w:val="28"/>
        </w:rPr>
        <w:t>возврат</w:t>
      </w:r>
      <w:r w:rsidR="006C505B">
        <w:rPr>
          <w:rFonts w:ascii="Times New Roman" w:hAnsi="Times New Roman" w:cs="Times New Roman"/>
          <w:sz w:val="28"/>
        </w:rPr>
        <w:t xml:space="preserve"> </w:t>
      </w:r>
      <w:r w:rsidR="00EC0636">
        <w:rPr>
          <w:rFonts w:ascii="Times New Roman" w:hAnsi="Times New Roman" w:cs="Times New Roman"/>
          <w:sz w:val="28"/>
        </w:rPr>
        <w:t xml:space="preserve">потребителю денежных средств в случае расторжения </w:t>
      </w:r>
      <w:proofErr w:type="gramStart"/>
      <w:r w:rsidR="00EC0636">
        <w:rPr>
          <w:rFonts w:ascii="Times New Roman" w:hAnsi="Times New Roman" w:cs="Times New Roman"/>
          <w:sz w:val="28"/>
        </w:rPr>
        <w:t>соответствующего договора</w:t>
      </w:r>
      <w:proofErr w:type="gramEnd"/>
      <w:r w:rsidR="00AB299C" w:rsidRPr="00AB299C">
        <w:rPr>
          <w:rFonts w:ascii="Times New Roman" w:hAnsi="Times New Roman" w:cs="Times New Roman"/>
          <w:sz w:val="28"/>
        </w:rPr>
        <w:t xml:space="preserve"> </w:t>
      </w:r>
      <w:r w:rsidR="00AB299C">
        <w:rPr>
          <w:rFonts w:ascii="Times New Roman" w:hAnsi="Times New Roman" w:cs="Times New Roman"/>
          <w:sz w:val="28"/>
        </w:rPr>
        <w:t xml:space="preserve">предусматривающего реализацию </w:t>
      </w:r>
      <w:r w:rsidR="00E15D91">
        <w:rPr>
          <w:rFonts w:ascii="Times New Roman" w:hAnsi="Times New Roman" w:cs="Times New Roman"/>
          <w:sz w:val="28"/>
        </w:rPr>
        <w:lastRenderedPageBreak/>
        <w:t>дополнительных благ</w:t>
      </w:r>
      <w:r w:rsidR="00AB299C">
        <w:rPr>
          <w:rFonts w:ascii="Times New Roman" w:hAnsi="Times New Roman" w:cs="Times New Roman"/>
          <w:sz w:val="28"/>
        </w:rPr>
        <w:t>,</w:t>
      </w:r>
      <w:r w:rsidR="00E15D91">
        <w:rPr>
          <w:rFonts w:ascii="Times New Roman" w:hAnsi="Times New Roman" w:cs="Times New Roman"/>
          <w:sz w:val="28"/>
        </w:rPr>
        <w:t xml:space="preserve"> </w:t>
      </w:r>
      <w:r w:rsidR="00EC0636">
        <w:rPr>
          <w:rFonts w:ascii="Times New Roman" w:hAnsi="Times New Roman" w:cs="Times New Roman"/>
          <w:sz w:val="28"/>
        </w:rPr>
        <w:t xml:space="preserve">при </w:t>
      </w:r>
      <w:r w:rsidRPr="00D6765A">
        <w:rPr>
          <w:rFonts w:ascii="Times New Roman" w:hAnsi="Times New Roman" w:cs="Times New Roman"/>
          <w:sz w:val="28"/>
        </w:rPr>
        <w:t>получени</w:t>
      </w:r>
      <w:r w:rsidR="00EC0636">
        <w:rPr>
          <w:rFonts w:ascii="Times New Roman" w:hAnsi="Times New Roman" w:cs="Times New Roman"/>
          <w:sz w:val="28"/>
        </w:rPr>
        <w:t>и</w:t>
      </w:r>
      <w:r w:rsidRPr="00D6765A">
        <w:rPr>
          <w:rFonts w:ascii="Times New Roman" w:hAnsi="Times New Roman" w:cs="Times New Roman"/>
          <w:sz w:val="28"/>
        </w:rPr>
        <w:t xml:space="preserve"> </w:t>
      </w:r>
      <w:r w:rsidR="00EC0636">
        <w:rPr>
          <w:rFonts w:ascii="Times New Roman" w:hAnsi="Times New Roman" w:cs="Times New Roman"/>
          <w:sz w:val="28"/>
        </w:rPr>
        <w:t xml:space="preserve">соответствующего </w:t>
      </w:r>
      <w:r w:rsidRPr="00D6765A">
        <w:rPr>
          <w:rFonts w:ascii="Times New Roman" w:hAnsi="Times New Roman" w:cs="Times New Roman"/>
          <w:sz w:val="28"/>
        </w:rPr>
        <w:t xml:space="preserve">заявления </w:t>
      </w:r>
      <w:r w:rsidR="00EC0636">
        <w:rPr>
          <w:rFonts w:ascii="Times New Roman" w:hAnsi="Times New Roman" w:cs="Times New Roman"/>
          <w:sz w:val="28"/>
        </w:rPr>
        <w:t>потребителя</w:t>
      </w:r>
      <w:r w:rsidR="000E5105">
        <w:rPr>
          <w:rFonts w:ascii="Times New Roman" w:hAnsi="Times New Roman" w:cs="Times New Roman"/>
          <w:sz w:val="28"/>
        </w:rPr>
        <w:t>.</w:t>
      </w:r>
    </w:p>
    <w:p w14:paraId="4F009975" w14:textId="77777777" w:rsidR="006C505B" w:rsidRDefault="006C505B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50C0773" w14:textId="77777777" w:rsidR="00B16014" w:rsidRPr="004918E7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18E7">
        <w:rPr>
          <w:rFonts w:ascii="Times New Roman" w:hAnsi="Times New Roman" w:cs="Times New Roman"/>
          <w:b/>
          <w:sz w:val="28"/>
        </w:rPr>
        <w:t>4.  Пропорциональный возврат</w:t>
      </w:r>
      <w:r w:rsidR="009D4AFE" w:rsidRPr="004918E7">
        <w:rPr>
          <w:rFonts w:ascii="Times New Roman" w:hAnsi="Times New Roman" w:cs="Times New Roman"/>
          <w:b/>
          <w:sz w:val="28"/>
        </w:rPr>
        <w:t xml:space="preserve"> денежных средств.</w:t>
      </w:r>
    </w:p>
    <w:p w14:paraId="1986C0D7" w14:textId="273F0533" w:rsidR="009D4AFE" w:rsidRDefault="00EC0636" w:rsidP="009E168F">
      <w:pPr>
        <w:pStyle w:val="ConsPlusNormal"/>
        <w:spacing w:after="120"/>
        <w:ind w:firstLine="708"/>
        <w:jc w:val="both"/>
        <w:rPr>
          <w:sz w:val="28"/>
        </w:rPr>
      </w:pPr>
      <w:r>
        <w:rPr>
          <w:sz w:val="28"/>
        </w:rPr>
        <w:t>Продавец (п</w:t>
      </w:r>
      <w:r w:rsidR="00B16014" w:rsidRPr="00B16014">
        <w:rPr>
          <w:sz w:val="28"/>
        </w:rPr>
        <w:t>оставщик</w:t>
      </w:r>
      <w:r>
        <w:rPr>
          <w:sz w:val="28"/>
        </w:rPr>
        <w:t>)</w:t>
      </w:r>
      <w:r w:rsidR="00B16014" w:rsidRPr="00B16014">
        <w:rPr>
          <w:sz w:val="28"/>
        </w:rPr>
        <w:t xml:space="preserve"> </w:t>
      </w:r>
      <w:r>
        <w:rPr>
          <w:sz w:val="28"/>
        </w:rPr>
        <w:t>дополнительных благ</w:t>
      </w:r>
      <w:r w:rsidR="00B16014" w:rsidRPr="00B16014">
        <w:rPr>
          <w:sz w:val="28"/>
        </w:rPr>
        <w:t xml:space="preserve"> обязан возвра</w:t>
      </w:r>
      <w:r>
        <w:rPr>
          <w:sz w:val="28"/>
        </w:rPr>
        <w:t>тить</w:t>
      </w:r>
      <w:r w:rsidR="00B16014" w:rsidRPr="00B16014">
        <w:rPr>
          <w:sz w:val="28"/>
        </w:rPr>
        <w:t xml:space="preserve"> всю уплаченную </w:t>
      </w:r>
      <w:r>
        <w:rPr>
          <w:sz w:val="28"/>
        </w:rPr>
        <w:t xml:space="preserve">за них потребителем </w:t>
      </w:r>
      <w:r w:rsidR="00B16014" w:rsidRPr="00B16014">
        <w:rPr>
          <w:sz w:val="28"/>
        </w:rPr>
        <w:t xml:space="preserve">стоимость </w:t>
      </w:r>
      <w:r w:rsidR="00E15D91">
        <w:rPr>
          <w:sz w:val="28"/>
        </w:rPr>
        <w:t>дополнительных благ</w:t>
      </w:r>
      <w:r w:rsidR="00E15D91" w:rsidRPr="00B16014">
        <w:rPr>
          <w:sz w:val="28"/>
        </w:rPr>
        <w:t xml:space="preserve"> </w:t>
      </w:r>
      <w:r w:rsidR="00B16014" w:rsidRPr="00B16014">
        <w:rPr>
          <w:sz w:val="28"/>
        </w:rPr>
        <w:t xml:space="preserve">в случае одностороннего отказа </w:t>
      </w:r>
      <w:r w:rsidR="00701A2A">
        <w:rPr>
          <w:sz w:val="28"/>
        </w:rPr>
        <w:t xml:space="preserve">потребителя </w:t>
      </w:r>
      <w:r w:rsidR="00B16014" w:rsidRPr="00B16014">
        <w:rPr>
          <w:sz w:val="28"/>
        </w:rPr>
        <w:t>от приоб</w:t>
      </w:r>
      <w:r w:rsidR="009D4AFE">
        <w:rPr>
          <w:sz w:val="28"/>
        </w:rPr>
        <w:t xml:space="preserve">ретенных </w:t>
      </w:r>
      <w:r w:rsidR="00701A2A">
        <w:rPr>
          <w:sz w:val="28"/>
        </w:rPr>
        <w:t>дополнительных благ</w:t>
      </w:r>
      <w:r w:rsidR="00D53C56">
        <w:rPr>
          <w:sz w:val="28"/>
        </w:rPr>
        <w:t xml:space="preserve"> и </w:t>
      </w:r>
      <w:r w:rsidR="00B16014" w:rsidRPr="00B16014">
        <w:rPr>
          <w:sz w:val="28"/>
        </w:rPr>
        <w:t>обраще</w:t>
      </w:r>
      <w:r w:rsidR="009D4AFE">
        <w:rPr>
          <w:sz w:val="28"/>
        </w:rPr>
        <w:t xml:space="preserve">ния </w:t>
      </w:r>
      <w:r w:rsidR="00701A2A">
        <w:rPr>
          <w:sz w:val="28"/>
        </w:rPr>
        <w:t>потребителя</w:t>
      </w:r>
      <w:r w:rsidR="009D4AFE">
        <w:rPr>
          <w:sz w:val="28"/>
        </w:rPr>
        <w:t xml:space="preserve"> </w:t>
      </w:r>
      <w:r w:rsidR="00701A2A">
        <w:rPr>
          <w:sz w:val="28"/>
        </w:rPr>
        <w:t xml:space="preserve">за возвратом денежных средств </w:t>
      </w:r>
      <w:r w:rsidR="009D4AFE">
        <w:rPr>
          <w:sz w:val="28"/>
        </w:rPr>
        <w:t xml:space="preserve">в </w:t>
      </w:r>
      <w:r w:rsidR="00701A2A">
        <w:rPr>
          <w:sz w:val="28"/>
        </w:rPr>
        <w:t xml:space="preserve">течение </w:t>
      </w:r>
      <w:r w:rsidR="00FB5843">
        <w:rPr>
          <w:sz w:val="28"/>
        </w:rPr>
        <w:t>«</w:t>
      </w:r>
      <w:r w:rsidR="009D4AFE">
        <w:rPr>
          <w:sz w:val="28"/>
        </w:rPr>
        <w:t>период</w:t>
      </w:r>
      <w:r w:rsidR="00701A2A">
        <w:rPr>
          <w:sz w:val="28"/>
        </w:rPr>
        <w:t>а</w:t>
      </w:r>
      <w:r w:rsidR="009D4AFE">
        <w:rPr>
          <w:sz w:val="28"/>
        </w:rPr>
        <w:t xml:space="preserve"> охлаждения</w:t>
      </w:r>
      <w:r w:rsidR="00FB5843">
        <w:rPr>
          <w:sz w:val="28"/>
        </w:rPr>
        <w:t>»</w:t>
      </w:r>
      <w:r w:rsidR="008704B0">
        <w:rPr>
          <w:sz w:val="28"/>
        </w:rPr>
        <w:t>,</w:t>
      </w:r>
      <w:r w:rsidR="008704B0" w:rsidRPr="008704B0">
        <w:rPr>
          <w:sz w:val="28"/>
        </w:rPr>
        <w:t xml:space="preserve"> </w:t>
      </w:r>
      <w:r w:rsidR="008704B0">
        <w:rPr>
          <w:sz w:val="28"/>
        </w:rPr>
        <w:t xml:space="preserve">установленного частями 2.7 и 2.9 статьи 7 Федерального закона от 21.12.2013 № 353-ФЗ «О потребительском кредите (займе)», </w:t>
      </w:r>
      <w:r w:rsidR="009E168F">
        <w:rPr>
          <w:sz w:val="28"/>
        </w:rPr>
        <w:t xml:space="preserve"> </w:t>
      </w:r>
      <w:r w:rsidR="009E168F" w:rsidRPr="00327CCF">
        <w:rPr>
          <w:sz w:val="28"/>
          <w:szCs w:val="28"/>
        </w:rPr>
        <w:t>за вычетом стоимости части тако</w:t>
      </w:r>
      <w:r w:rsidR="009E168F">
        <w:rPr>
          <w:sz w:val="28"/>
          <w:szCs w:val="28"/>
        </w:rPr>
        <w:t xml:space="preserve">го дополнительного блага, </w:t>
      </w:r>
      <w:r w:rsidR="009E168F" w:rsidRPr="00327CCF">
        <w:rPr>
          <w:sz w:val="28"/>
          <w:szCs w:val="28"/>
        </w:rPr>
        <w:t xml:space="preserve">фактически </w:t>
      </w:r>
      <w:r w:rsidR="009E168F">
        <w:rPr>
          <w:sz w:val="28"/>
          <w:szCs w:val="28"/>
        </w:rPr>
        <w:t xml:space="preserve">предоставленной потребителю (использованной или потребленной потребителем) </w:t>
      </w:r>
      <w:r w:rsidR="009E168F" w:rsidRPr="00327CCF">
        <w:rPr>
          <w:sz w:val="28"/>
          <w:szCs w:val="28"/>
        </w:rPr>
        <w:t xml:space="preserve">до дня получения заявления </w:t>
      </w:r>
      <w:r w:rsidR="009E168F">
        <w:rPr>
          <w:sz w:val="28"/>
          <w:szCs w:val="28"/>
        </w:rPr>
        <w:t xml:space="preserve">потребителя </w:t>
      </w:r>
      <w:r w:rsidR="009E168F" w:rsidRPr="00327CCF">
        <w:rPr>
          <w:sz w:val="28"/>
          <w:szCs w:val="28"/>
        </w:rPr>
        <w:t>об отказе от тако</w:t>
      </w:r>
      <w:r w:rsidR="009E168F">
        <w:rPr>
          <w:sz w:val="28"/>
          <w:szCs w:val="28"/>
        </w:rPr>
        <w:t>го дополнительного блага</w:t>
      </w:r>
      <w:r w:rsidR="00D53C56">
        <w:rPr>
          <w:sz w:val="28"/>
        </w:rPr>
        <w:t>.</w:t>
      </w:r>
    </w:p>
    <w:p w14:paraId="6B452BE9" w14:textId="77777777" w:rsidR="00EC0636" w:rsidRDefault="00EC063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7B285E0" w14:textId="77777777" w:rsidR="00B16014" w:rsidRPr="004918E7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18E7">
        <w:rPr>
          <w:rFonts w:ascii="Times New Roman" w:hAnsi="Times New Roman" w:cs="Times New Roman"/>
          <w:b/>
          <w:sz w:val="28"/>
        </w:rPr>
        <w:t xml:space="preserve">5. </w:t>
      </w:r>
      <w:r w:rsidR="004918E7" w:rsidRPr="004918E7">
        <w:rPr>
          <w:rFonts w:ascii="Times New Roman" w:hAnsi="Times New Roman" w:cs="Times New Roman"/>
          <w:b/>
          <w:sz w:val="28"/>
        </w:rPr>
        <w:t>Срок</w:t>
      </w:r>
      <w:r w:rsidR="00CF47D9">
        <w:rPr>
          <w:rFonts w:ascii="Times New Roman" w:hAnsi="Times New Roman" w:cs="Times New Roman"/>
          <w:b/>
          <w:sz w:val="28"/>
        </w:rPr>
        <w:t xml:space="preserve"> </w:t>
      </w:r>
      <w:r w:rsidR="004918E7" w:rsidRPr="004918E7">
        <w:rPr>
          <w:rFonts w:ascii="Times New Roman" w:hAnsi="Times New Roman" w:cs="Times New Roman"/>
          <w:b/>
          <w:sz w:val="28"/>
        </w:rPr>
        <w:t>ответа</w:t>
      </w:r>
      <w:r w:rsidR="00CF47D9">
        <w:rPr>
          <w:rFonts w:ascii="Times New Roman" w:hAnsi="Times New Roman" w:cs="Times New Roman"/>
          <w:b/>
          <w:sz w:val="28"/>
        </w:rPr>
        <w:t xml:space="preserve"> на обращение о возврате денежных средств</w:t>
      </w:r>
      <w:r w:rsidR="004918E7" w:rsidRPr="004918E7">
        <w:rPr>
          <w:rFonts w:ascii="Times New Roman" w:hAnsi="Times New Roman" w:cs="Times New Roman"/>
          <w:b/>
          <w:sz w:val="28"/>
        </w:rPr>
        <w:t>.</w:t>
      </w:r>
    </w:p>
    <w:p w14:paraId="76C6C281" w14:textId="28ED0488" w:rsidR="00B16014" w:rsidRPr="00B16014" w:rsidRDefault="00D53C5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Продавец (п</w:t>
      </w:r>
      <w:r w:rsidR="00B16014" w:rsidRPr="00B16014">
        <w:rPr>
          <w:rFonts w:ascii="Times New Roman" w:hAnsi="Times New Roman" w:cs="Times New Roman"/>
          <w:sz w:val="28"/>
        </w:rPr>
        <w:t>оставщик</w:t>
      </w:r>
      <w:r>
        <w:rPr>
          <w:rFonts w:ascii="Times New Roman" w:hAnsi="Times New Roman" w:cs="Times New Roman"/>
          <w:sz w:val="28"/>
        </w:rPr>
        <w:t xml:space="preserve">) дополнительных благ </w:t>
      </w:r>
      <w:r w:rsidR="00B16014" w:rsidRPr="00B16014">
        <w:rPr>
          <w:rFonts w:ascii="Times New Roman" w:hAnsi="Times New Roman" w:cs="Times New Roman"/>
          <w:sz w:val="28"/>
        </w:rPr>
        <w:t>обяз</w:t>
      </w:r>
      <w:r>
        <w:rPr>
          <w:rFonts w:ascii="Times New Roman" w:hAnsi="Times New Roman" w:cs="Times New Roman"/>
          <w:sz w:val="28"/>
        </w:rPr>
        <w:t>ан</w:t>
      </w:r>
      <w:r w:rsidR="00B16014" w:rsidRPr="00B16014">
        <w:rPr>
          <w:rFonts w:ascii="Times New Roman" w:hAnsi="Times New Roman" w:cs="Times New Roman"/>
          <w:sz w:val="28"/>
        </w:rPr>
        <w:t xml:space="preserve"> предоставлять ответ на запрос </w:t>
      </w:r>
      <w:r w:rsidR="00CF47D9">
        <w:rPr>
          <w:rFonts w:ascii="Times New Roman" w:hAnsi="Times New Roman" w:cs="Times New Roman"/>
          <w:sz w:val="28"/>
        </w:rPr>
        <w:t xml:space="preserve">финансовой организации </w:t>
      </w:r>
      <w:r w:rsidR="00B16014" w:rsidRPr="00B16014">
        <w:rPr>
          <w:rFonts w:ascii="Times New Roman" w:hAnsi="Times New Roman" w:cs="Times New Roman"/>
          <w:sz w:val="28"/>
        </w:rPr>
        <w:t xml:space="preserve">в отношении возврата </w:t>
      </w:r>
      <w:r w:rsidR="00CF47D9">
        <w:rPr>
          <w:rFonts w:ascii="Times New Roman" w:hAnsi="Times New Roman" w:cs="Times New Roman"/>
          <w:sz w:val="28"/>
        </w:rPr>
        <w:t xml:space="preserve">потребителю </w:t>
      </w:r>
      <w:r w:rsidR="00B16014" w:rsidRPr="00B16014">
        <w:rPr>
          <w:rFonts w:ascii="Times New Roman" w:hAnsi="Times New Roman" w:cs="Times New Roman"/>
          <w:sz w:val="28"/>
        </w:rPr>
        <w:t xml:space="preserve">денежных средств, полученных в счет оплаты соответствующих </w:t>
      </w:r>
      <w:r w:rsidR="00CF47D9">
        <w:rPr>
          <w:rFonts w:ascii="Times New Roman" w:hAnsi="Times New Roman" w:cs="Times New Roman"/>
          <w:sz w:val="28"/>
        </w:rPr>
        <w:t>дополнительных благ,</w:t>
      </w:r>
      <w:r w:rsidR="00B16014" w:rsidRPr="00B16014">
        <w:rPr>
          <w:rFonts w:ascii="Times New Roman" w:hAnsi="Times New Roman" w:cs="Times New Roman"/>
          <w:sz w:val="28"/>
        </w:rPr>
        <w:t xml:space="preserve"> </w:t>
      </w:r>
      <w:r w:rsidR="00B16014" w:rsidRPr="000E5105">
        <w:rPr>
          <w:rFonts w:ascii="Times New Roman" w:hAnsi="Times New Roman" w:cs="Times New Roman"/>
          <w:sz w:val="28"/>
        </w:rPr>
        <w:t xml:space="preserve">не позднее </w:t>
      </w:r>
      <w:r w:rsidR="00CF47D9">
        <w:rPr>
          <w:rFonts w:ascii="Times New Roman" w:hAnsi="Times New Roman" w:cs="Times New Roman"/>
          <w:sz w:val="28"/>
        </w:rPr>
        <w:t xml:space="preserve">одного </w:t>
      </w:r>
      <w:r w:rsidR="00B16014" w:rsidRPr="000E5105">
        <w:rPr>
          <w:rFonts w:ascii="Times New Roman" w:hAnsi="Times New Roman" w:cs="Times New Roman"/>
          <w:sz w:val="28"/>
        </w:rPr>
        <w:t>рабочего дня</w:t>
      </w:r>
      <w:r w:rsidR="00E535BD">
        <w:rPr>
          <w:rFonts w:ascii="Times New Roman" w:hAnsi="Times New Roman" w:cs="Times New Roman"/>
          <w:sz w:val="28"/>
        </w:rPr>
        <w:t>, следующего за днем</w:t>
      </w:r>
      <w:r w:rsidR="00B16014" w:rsidRPr="00B16014">
        <w:rPr>
          <w:rFonts w:ascii="Times New Roman" w:hAnsi="Times New Roman" w:cs="Times New Roman"/>
          <w:sz w:val="28"/>
        </w:rPr>
        <w:t xml:space="preserve"> посту</w:t>
      </w:r>
      <w:r w:rsidR="000E5105">
        <w:rPr>
          <w:rFonts w:ascii="Times New Roman" w:hAnsi="Times New Roman" w:cs="Times New Roman"/>
          <w:sz w:val="28"/>
        </w:rPr>
        <w:t>пления соответствующего запроса.</w:t>
      </w:r>
    </w:p>
    <w:p w14:paraId="4220D0CA" w14:textId="77777777" w:rsidR="00D53C56" w:rsidRDefault="00D53C56" w:rsidP="00215DD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FF6AE05" w14:textId="6C2B3618" w:rsidR="000E5105" w:rsidRPr="00D46B08" w:rsidRDefault="000E5105" w:rsidP="00215DD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46B08">
        <w:rPr>
          <w:rFonts w:ascii="Times New Roman" w:hAnsi="Times New Roman" w:cs="Times New Roman"/>
          <w:b/>
          <w:sz w:val="28"/>
        </w:rPr>
        <w:t xml:space="preserve">6. </w:t>
      </w:r>
      <w:r w:rsidR="00D46B08" w:rsidRPr="00D46B08">
        <w:rPr>
          <w:rFonts w:ascii="Times New Roman" w:hAnsi="Times New Roman" w:cs="Times New Roman"/>
          <w:b/>
          <w:sz w:val="28"/>
        </w:rPr>
        <w:t xml:space="preserve">Условия возврата </w:t>
      </w:r>
      <w:r w:rsidR="00CF47D9">
        <w:rPr>
          <w:rFonts w:ascii="Times New Roman" w:hAnsi="Times New Roman" w:cs="Times New Roman"/>
          <w:b/>
          <w:sz w:val="28"/>
        </w:rPr>
        <w:t xml:space="preserve">денежных средств </w:t>
      </w:r>
      <w:r w:rsidR="00D46B08" w:rsidRPr="00D46B08">
        <w:rPr>
          <w:rFonts w:ascii="Times New Roman" w:hAnsi="Times New Roman" w:cs="Times New Roman"/>
          <w:b/>
          <w:sz w:val="28"/>
        </w:rPr>
        <w:t>по договорам, заключенным до 01.1</w:t>
      </w:r>
      <w:r w:rsidR="0098320F">
        <w:rPr>
          <w:rFonts w:ascii="Times New Roman" w:hAnsi="Times New Roman" w:cs="Times New Roman"/>
          <w:b/>
          <w:sz w:val="28"/>
        </w:rPr>
        <w:t>2</w:t>
      </w:r>
      <w:r w:rsidR="00D46B08" w:rsidRPr="00D46B08">
        <w:rPr>
          <w:rFonts w:ascii="Times New Roman" w:hAnsi="Times New Roman" w:cs="Times New Roman"/>
          <w:b/>
          <w:sz w:val="28"/>
        </w:rPr>
        <w:t>.2024.</w:t>
      </w:r>
    </w:p>
    <w:p w14:paraId="357EF173" w14:textId="7AE5CD61" w:rsidR="000E5105" w:rsidRPr="00B16014" w:rsidRDefault="000E5105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05">
        <w:rPr>
          <w:rFonts w:ascii="Times New Roman" w:hAnsi="Times New Roman" w:cs="Times New Roman"/>
          <w:sz w:val="28"/>
        </w:rPr>
        <w:t>По договорам, заключенным до 01.1</w:t>
      </w:r>
      <w:r w:rsidR="0098320F">
        <w:rPr>
          <w:rFonts w:ascii="Times New Roman" w:hAnsi="Times New Roman" w:cs="Times New Roman"/>
          <w:sz w:val="28"/>
        </w:rPr>
        <w:t>2</w:t>
      </w:r>
      <w:r w:rsidRPr="000E5105">
        <w:rPr>
          <w:rFonts w:ascii="Times New Roman" w:hAnsi="Times New Roman" w:cs="Times New Roman"/>
          <w:sz w:val="28"/>
        </w:rPr>
        <w:t xml:space="preserve">.2024, </w:t>
      </w:r>
      <w:r w:rsidR="00CF47D9">
        <w:rPr>
          <w:rFonts w:ascii="Times New Roman" w:hAnsi="Times New Roman" w:cs="Times New Roman"/>
          <w:sz w:val="28"/>
        </w:rPr>
        <w:t>продавец (</w:t>
      </w:r>
      <w:r w:rsidRPr="000E5105">
        <w:rPr>
          <w:rFonts w:ascii="Times New Roman" w:hAnsi="Times New Roman" w:cs="Times New Roman"/>
          <w:sz w:val="28"/>
        </w:rPr>
        <w:t>поставщик</w:t>
      </w:r>
      <w:r w:rsidR="00CF47D9">
        <w:rPr>
          <w:rFonts w:ascii="Times New Roman" w:hAnsi="Times New Roman" w:cs="Times New Roman"/>
          <w:sz w:val="28"/>
        </w:rPr>
        <w:t>)</w:t>
      </w:r>
      <w:r w:rsidRPr="000E5105">
        <w:rPr>
          <w:rFonts w:ascii="Times New Roman" w:hAnsi="Times New Roman" w:cs="Times New Roman"/>
          <w:sz w:val="28"/>
        </w:rPr>
        <w:t xml:space="preserve"> </w:t>
      </w:r>
      <w:r w:rsidR="00CF47D9">
        <w:rPr>
          <w:rFonts w:ascii="Times New Roman" w:hAnsi="Times New Roman" w:cs="Times New Roman"/>
          <w:sz w:val="28"/>
        </w:rPr>
        <w:t>дополнительных благ</w:t>
      </w:r>
      <w:r w:rsidRPr="000E5105">
        <w:rPr>
          <w:rFonts w:ascii="Times New Roman" w:hAnsi="Times New Roman" w:cs="Times New Roman"/>
          <w:sz w:val="28"/>
        </w:rPr>
        <w:t xml:space="preserve"> </w:t>
      </w:r>
      <w:r w:rsidR="00D6702C">
        <w:rPr>
          <w:rFonts w:ascii="Times New Roman" w:hAnsi="Times New Roman" w:cs="Times New Roman"/>
          <w:sz w:val="28"/>
        </w:rPr>
        <w:t xml:space="preserve">после получения уведомления от финансовой организации </w:t>
      </w:r>
      <w:r w:rsidR="0058162F">
        <w:rPr>
          <w:rFonts w:ascii="Times New Roman" w:hAnsi="Times New Roman" w:cs="Times New Roman"/>
          <w:sz w:val="28"/>
        </w:rPr>
        <w:t xml:space="preserve">должен </w:t>
      </w:r>
      <w:r w:rsidRPr="000E5105">
        <w:rPr>
          <w:rFonts w:ascii="Times New Roman" w:hAnsi="Times New Roman" w:cs="Times New Roman"/>
          <w:sz w:val="28"/>
        </w:rPr>
        <w:t>обеспечи</w:t>
      </w:r>
      <w:r w:rsidR="00771BD3">
        <w:rPr>
          <w:rFonts w:ascii="Times New Roman" w:hAnsi="Times New Roman" w:cs="Times New Roman"/>
          <w:sz w:val="28"/>
        </w:rPr>
        <w:t>ва</w:t>
      </w:r>
      <w:r w:rsidRPr="000E5105">
        <w:rPr>
          <w:rFonts w:ascii="Times New Roman" w:hAnsi="Times New Roman" w:cs="Times New Roman"/>
          <w:sz w:val="28"/>
        </w:rPr>
        <w:t xml:space="preserve">ть возврат денежных средств, полученных в счет оплаты соответствующих </w:t>
      </w:r>
      <w:r w:rsidR="00CF47D9">
        <w:rPr>
          <w:rFonts w:ascii="Times New Roman" w:hAnsi="Times New Roman" w:cs="Times New Roman"/>
          <w:sz w:val="28"/>
        </w:rPr>
        <w:t>дополнительных благ</w:t>
      </w:r>
      <w:r w:rsidRPr="000E5105">
        <w:rPr>
          <w:rFonts w:ascii="Times New Roman" w:hAnsi="Times New Roman" w:cs="Times New Roman"/>
          <w:sz w:val="28"/>
        </w:rPr>
        <w:t xml:space="preserve">, при первичном обращении </w:t>
      </w:r>
      <w:r w:rsidR="008211D4">
        <w:rPr>
          <w:rFonts w:ascii="Times New Roman" w:hAnsi="Times New Roman" w:cs="Times New Roman"/>
          <w:sz w:val="28"/>
        </w:rPr>
        <w:t xml:space="preserve">потребителя </w:t>
      </w:r>
      <w:r w:rsidRPr="000E5105">
        <w:rPr>
          <w:rFonts w:ascii="Times New Roman" w:hAnsi="Times New Roman" w:cs="Times New Roman"/>
          <w:sz w:val="28"/>
        </w:rPr>
        <w:t xml:space="preserve">в </w:t>
      </w:r>
      <w:r w:rsidR="00CF47D9">
        <w:rPr>
          <w:rFonts w:ascii="Times New Roman" w:hAnsi="Times New Roman" w:cs="Times New Roman"/>
          <w:sz w:val="28"/>
        </w:rPr>
        <w:t xml:space="preserve">финансовую организацию </w:t>
      </w:r>
      <w:r w:rsidRPr="000E5105">
        <w:rPr>
          <w:rFonts w:ascii="Times New Roman" w:hAnsi="Times New Roman" w:cs="Times New Roman"/>
          <w:sz w:val="28"/>
        </w:rPr>
        <w:t>с требованием соответствующего возврата, не дожидаясь решения Финансового уполномоченного или иного компетентного государственн</w:t>
      </w:r>
      <w:r w:rsidR="00CF47D9">
        <w:rPr>
          <w:rFonts w:ascii="Times New Roman" w:hAnsi="Times New Roman" w:cs="Times New Roman"/>
          <w:sz w:val="28"/>
        </w:rPr>
        <w:t>ого</w:t>
      </w:r>
      <w:r w:rsidRPr="000E5105">
        <w:rPr>
          <w:rFonts w:ascii="Times New Roman" w:hAnsi="Times New Roman" w:cs="Times New Roman"/>
          <w:sz w:val="28"/>
        </w:rPr>
        <w:t xml:space="preserve"> орга</w:t>
      </w:r>
      <w:r w:rsidR="00CF47D9">
        <w:rPr>
          <w:rFonts w:ascii="Times New Roman" w:hAnsi="Times New Roman" w:cs="Times New Roman"/>
          <w:sz w:val="28"/>
        </w:rPr>
        <w:t>на</w:t>
      </w:r>
      <w:r w:rsidR="00723237">
        <w:rPr>
          <w:rFonts w:ascii="Times New Roman" w:hAnsi="Times New Roman" w:cs="Times New Roman"/>
          <w:sz w:val="28"/>
        </w:rPr>
        <w:t>.</w:t>
      </w:r>
    </w:p>
    <w:p w14:paraId="62019786" w14:textId="77777777" w:rsidR="00D53C56" w:rsidRDefault="00D53C56" w:rsidP="00D46B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21EEC35" w14:textId="546760C5" w:rsidR="00D46B08" w:rsidRPr="00D46B08" w:rsidRDefault="00D53C56" w:rsidP="00D46B0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D46B08" w:rsidRPr="00D46B08">
        <w:rPr>
          <w:rFonts w:ascii="Times New Roman" w:hAnsi="Times New Roman" w:cs="Times New Roman"/>
          <w:b/>
          <w:sz w:val="28"/>
        </w:rPr>
        <w:t xml:space="preserve">. Условия возврата </w:t>
      </w:r>
      <w:r w:rsidR="00CF47D9">
        <w:rPr>
          <w:rFonts w:ascii="Times New Roman" w:hAnsi="Times New Roman" w:cs="Times New Roman"/>
          <w:b/>
          <w:sz w:val="28"/>
        </w:rPr>
        <w:t xml:space="preserve">денежных средств </w:t>
      </w:r>
      <w:r w:rsidR="00D46B08" w:rsidRPr="00D46B08">
        <w:rPr>
          <w:rFonts w:ascii="Times New Roman" w:hAnsi="Times New Roman" w:cs="Times New Roman"/>
          <w:b/>
          <w:sz w:val="28"/>
        </w:rPr>
        <w:t xml:space="preserve">по договорам, заключенным </w:t>
      </w:r>
      <w:r w:rsidR="00D46B08">
        <w:rPr>
          <w:rFonts w:ascii="Times New Roman" w:hAnsi="Times New Roman" w:cs="Times New Roman"/>
          <w:b/>
          <w:sz w:val="28"/>
        </w:rPr>
        <w:t>после</w:t>
      </w:r>
      <w:r w:rsidR="00D46B08" w:rsidRPr="00D46B08">
        <w:rPr>
          <w:rFonts w:ascii="Times New Roman" w:hAnsi="Times New Roman" w:cs="Times New Roman"/>
          <w:b/>
          <w:sz w:val="28"/>
        </w:rPr>
        <w:t xml:space="preserve"> 01.1</w:t>
      </w:r>
      <w:r w:rsidR="0098320F">
        <w:rPr>
          <w:rFonts w:ascii="Times New Roman" w:hAnsi="Times New Roman" w:cs="Times New Roman"/>
          <w:b/>
          <w:sz w:val="28"/>
        </w:rPr>
        <w:t>2</w:t>
      </w:r>
      <w:r w:rsidR="00D46B08" w:rsidRPr="00D46B08">
        <w:rPr>
          <w:rFonts w:ascii="Times New Roman" w:hAnsi="Times New Roman" w:cs="Times New Roman"/>
          <w:b/>
          <w:sz w:val="28"/>
        </w:rPr>
        <w:t>.2024.</w:t>
      </w:r>
    </w:p>
    <w:p w14:paraId="2758A91D" w14:textId="46169F38" w:rsidR="00B16014" w:rsidRPr="00B16014" w:rsidRDefault="00B16014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6014">
        <w:rPr>
          <w:rFonts w:ascii="Times New Roman" w:hAnsi="Times New Roman" w:cs="Times New Roman"/>
          <w:sz w:val="28"/>
        </w:rPr>
        <w:t xml:space="preserve">В случае получения </w:t>
      </w:r>
      <w:r w:rsidR="00771BD3">
        <w:rPr>
          <w:rFonts w:ascii="Times New Roman" w:hAnsi="Times New Roman" w:cs="Times New Roman"/>
          <w:sz w:val="28"/>
        </w:rPr>
        <w:t xml:space="preserve">финансовой организацией </w:t>
      </w:r>
      <w:r w:rsidRPr="00B16014">
        <w:rPr>
          <w:rFonts w:ascii="Times New Roman" w:hAnsi="Times New Roman" w:cs="Times New Roman"/>
          <w:sz w:val="28"/>
        </w:rPr>
        <w:t xml:space="preserve">обращения </w:t>
      </w:r>
      <w:r w:rsidR="00CF47D9">
        <w:rPr>
          <w:rFonts w:ascii="Times New Roman" w:hAnsi="Times New Roman" w:cs="Times New Roman"/>
          <w:sz w:val="28"/>
        </w:rPr>
        <w:t xml:space="preserve">потребителя о </w:t>
      </w:r>
      <w:r w:rsidRPr="00B16014">
        <w:rPr>
          <w:rFonts w:ascii="Times New Roman" w:hAnsi="Times New Roman" w:cs="Times New Roman"/>
          <w:sz w:val="28"/>
        </w:rPr>
        <w:t>возврат</w:t>
      </w:r>
      <w:r w:rsidR="00CF47D9">
        <w:rPr>
          <w:rFonts w:ascii="Times New Roman" w:hAnsi="Times New Roman" w:cs="Times New Roman"/>
          <w:sz w:val="28"/>
        </w:rPr>
        <w:t>е денежных средств</w:t>
      </w:r>
      <w:r w:rsidR="00E15D91" w:rsidRPr="000E5105">
        <w:rPr>
          <w:rFonts w:ascii="Times New Roman" w:hAnsi="Times New Roman" w:cs="Times New Roman"/>
          <w:sz w:val="28"/>
        </w:rPr>
        <w:t xml:space="preserve">, полученных в счет оплаты соответствующих </w:t>
      </w:r>
      <w:r w:rsidR="00E15D91">
        <w:rPr>
          <w:rFonts w:ascii="Times New Roman" w:hAnsi="Times New Roman" w:cs="Times New Roman"/>
          <w:sz w:val="28"/>
        </w:rPr>
        <w:t>дополнительных благ</w:t>
      </w:r>
      <w:r w:rsidR="00E15D91" w:rsidRPr="000E5105">
        <w:rPr>
          <w:rFonts w:ascii="Times New Roman" w:hAnsi="Times New Roman" w:cs="Times New Roman"/>
          <w:sz w:val="28"/>
        </w:rPr>
        <w:t>,</w:t>
      </w:r>
      <w:r w:rsidR="00CF47D9">
        <w:rPr>
          <w:rFonts w:ascii="Times New Roman" w:hAnsi="Times New Roman" w:cs="Times New Roman"/>
          <w:sz w:val="28"/>
        </w:rPr>
        <w:t xml:space="preserve"> </w:t>
      </w:r>
      <w:r w:rsidR="00FF5B36">
        <w:rPr>
          <w:rFonts w:ascii="Times New Roman" w:hAnsi="Times New Roman" w:cs="Times New Roman"/>
          <w:sz w:val="28"/>
        </w:rPr>
        <w:t>поданного с соблюдением требований действующего законодательства и в пределах сроков, установленных действующим законодательством,</w:t>
      </w:r>
      <w:r w:rsidRPr="00B16014">
        <w:rPr>
          <w:rFonts w:ascii="Times New Roman" w:hAnsi="Times New Roman" w:cs="Times New Roman"/>
          <w:sz w:val="28"/>
        </w:rPr>
        <w:t xml:space="preserve"> по договору</w:t>
      </w:r>
      <w:r w:rsidR="00E15D91" w:rsidRPr="00201A9E">
        <w:rPr>
          <w:rFonts w:ascii="Times New Roman" w:hAnsi="Times New Roman" w:cs="Times New Roman"/>
          <w:sz w:val="28"/>
        </w:rPr>
        <w:t xml:space="preserve"> </w:t>
      </w:r>
      <w:r w:rsidR="00E15D91">
        <w:rPr>
          <w:rFonts w:ascii="Times New Roman" w:hAnsi="Times New Roman" w:cs="Times New Roman"/>
          <w:sz w:val="28"/>
        </w:rPr>
        <w:t>о предоставлении дополнительных благ</w:t>
      </w:r>
      <w:r w:rsidRPr="00B16014">
        <w:rPr>
          <w:rFonts w:ascii="Times New Roman" w:hAnsi="Times New Roman" w:cs="Times New Roman"/>
          <w:sz w:val="28"/>
        </w:rPr>
        <w:t xml:space="preserve">, который был </w:t>
      </w:r>
      <w:r w:rsidR="008211D4">
        <w:rPr>
          <w:rFonts w:ascii="Times New Roman" w:hAnsi="Times New Roman" w:cs="Times New Roman"/>
          <w:sz w:val="28"/>
        </w:rPr>
        <w:t xml:space="preserve">заключен с потребителем </w:t>
      </w:r>
      <w:r w:rsidRPr="00B16014">
        <w:rPr>
          <w:rFonts w:ascii="Times New Roman" w:hAnsi="Times New Roman" w:cs="Times New Roman"/>
          <w:sz w:val="28"/>
        </w:rPr>
        <w:t>после 01.1</w:t>
      </w:r>
      <w:r w:rsidR="0098320F">
        <w:rPr>
          <w:rFonts w:ascii="Times New Roman" w:hAnsi="Times New Roman" w:cs="Times New Roman"/>
          <w:sz w:val="28"/>
        </w:rPr>
        <w:t>2</w:t>
      </w:r>
      <w:r w:rsidRPr="00B16014">
        <w:rPr>
          <w:rFonts w:ascii="Times New Roman" w:hAnsi="Times New Roman" w:cs="Times New Roman"/>
          <w:sz w:val="28"/>
        </w:rPr>
        <w:t xml:space="preserve">.2024, </w:t>
      </w:r>
      <w:r w:rsidR="00CF47D9">
        <w:rPr>
          <w:rFonts w:ascii="Times New Roman" w:hAnsi="Times New Roman" w:cs="Times New Roman"/>
          <w:sz w:val="28"/>
        </w:rPr>
        <w:t xml:space="preserve">финансовая </w:t>
      </w:r>
      <w:r w:rsidR="00CF47D9">
        <w:rPr>
          <w:rFonts w:ascii="Times New Roman" w:hAnsi="Times New Roman" w:cs="Times New Roman"/>
          <w:sz w:val="28"/>
        </w:rPr>
        <w:lastRenderedPageBreak/>
        <w:t>организация</w:t>
      </w:r>
      <w:r w:rsidRPr="00B16014">
        <w:rPr>
          <w:rFonts w:ascii="Times New Roman" w:hAnsi="Times New Roman" w:cs="Times New Roman"/>
          <w:sz w:val="28"/>
        </w:rPr>
        <w:t xml:space="preserve"> </w:t>
      </w:r>
      <w:r w:rsidR="00CF47D9">
        <w:rPr>
          <w:rFonts w:ascii="Times New Roman" w:hAnsi="Times New Roman" w:cs="Times New Roman"/>
          <w:sz w:val="28"/>
        </w:rPr>
        <w:t>при</w:t>
      </w:r>
      <w:r w:rsidRPr="00B16014">
        <w:rPr>
          <w:rFonts w:ascii="Times New Roman" w:hAnsi="Times New Roman" w:cs="Times New Roman"/>
          <w:sz w:val="28"/>
        </w:rPr>
        <w:t xml:space="preserve">останавливает </w:t>
      </w:r>
      <w:r w:rsidR="00D1001F">
        <w:rPr>
          <w:rFonts w:ascii="Times New Roman" w:hAnsi="Times New Roman" w:cs="Times New Roman"/>
          <w:sz w:val="28"/>
        </w:rPr>
        <w:t xml:space="preserve">или прекращает </w:t>
      </w:r>
      <w:r w:rsidR="00CF47D9">
        <w:rPr>
          <w:rFonts w:ascii="Times New Roman" w:hAnsi="Times New Roman" w:cs="Times New Roman"/>
          <w:sz w:val="28"/>
        </w:rPr>
        <w:t xml:space="preserve">любое </w:t>
      </w:r>
      <w:r w:rsidRPr="00B16014">
        <w:rPr>
          <w:rFonts w:ascii="Times New Roman" w:hAnsi="Times New Roman" w:cs="Times New Roman"/>
          <w:sz w:val="28"/>
        </w:rPr>
        <w:t xml:space="preserve">финансирование </w:t>
      </w:r>
      <w:r w:rsidR="00E15D91">
        <w:rPr>
          <w:rFonts w:ascii="Times New Roman" w:hAnsi="Times New Roman" w:cs="Times New Roman"/>
          <w:sz w:val="28"/>
        </w:rPr>
        <w:t xml:space="preserve">оплаты предоставляемых потребителям дополнительных благ </w:t>
      </w:r>
      <w:r w:rsidR="00CF47D9">
        <w:rPr>
          <w:rFonts w:ascii="Times New Roman" w:hAnsi="Times New Roman" w:cs="Times New Roman"/>
          <w:sz w:val="28"/>
        </w:rPr>
        <w:t xml:space="preserve">в рамках отношений с соответствующим продавцом (поставщиком) </w:t>
      </w:r>
      <w:r w:rsidR="00FC572B">
        <w:rPr>
          <w:rFonts w:ascii="Times New Roman" w:hAnsi="Times New Roman" w:cs="Times New Roman"/>
          <w:sz w:val="28"/>
        </w:rPr>
        <w:t>дополнительных благ</w:t>
      </w:r>
      <w:r w:rsidR="008704B0">
        <w:rPr>
          <w:rFonts w:ascii="Times New Roman" w:hAnsi="Times New Roman" w:cs="Times New Roman"/>
          <w:sz w:val="28"/>
        </w:rPr>
        <w:t>,</w:t>
      </w:r>
      <w:r w:rsidR="00FC572B">
        <w:rPr>
          <w:rFonts w:ascii="Times New Roman" w:hAnsi="Times New Roman" w:cs="Times New Roman"/>
          <w:sz w:val="28"/>
        </w:rPr>
        <w:t xml:space="preserve"> </w:t>
      </w:r>
      <w:r w:rsidR="008704B0">
        <w:rPr>
          <w:rFonts w:ascii="Times New Roman" w:hAnsi="Times New Roman" w:cs="Times New Roman"/>
          <w:sz w:val="28"/>
        </w:rPr>
        <w:t>а также</w:t>
      </w:r>
      <w:r w:rsidRPr="00B16014">
        <w:rPr>
          <w:rFonts w:ascii="Times New Roman" w:hAnsi="Times New Roman" w:cs="Times New Roman"/>
          <w:sz w:val="28"/>
        </w:rPr>
        <w:t xml:space="preserve"> </w:t>
      </w:r>
      <w:r w:rsidR="008704B0">
        <w:rPr>
          <w:rFonts w:ascii="Times New Roman" w:hAnsi="Times New Roman" w:cs="Times New Roman"/>
          <w:sz w:val="28"/>
        </w:rPr>
        <w:t xml:space="preserve">может приостановить или прекратить любое </w:t>
      </w:r>
      <w:r w:rsidR="008704B0" w:rsidRPr="00B16014">
        <w:rPr>
          <w:rFonts w:ascii="Times New Roman" w:hAnsi="Times New Roman" w:cs="Times New Roman"/>
          <w:sz w:val="28"/>
        </w:rPr>
        <w:t xml:space="preserve">финансирование </w:t>
      </w:r>
      <w:r w:rsidR="008704B0">
        <w:rPr>
          <w:rFonts w:ascii="Times New Roman" w:hAnsi="Times New Roman" w:cs="Times New Roman"/>
          <w:sz w:val="28"/>
        </w:rPr>
        <w:t xml:space="preserve">оплаты предоставляемых потребителям дополнительных благ в рамках отношений с иными </w:t>
      </w:r>
      <w:r w:rsidRPr="00B16014">
        <w:rPr>
          <w:rFonts w:ascii="Times New Roman" w:hAnsi="Times New Roman" w:cs="Times New Roman"/>
          <w:sz w:val="28"/>
        </w:rPr>
        <w:t>лиц</w:t>
      </w:r>
      <w:r w:rsidR="00FC572B">
        <w:rPr>
          <w:rFonts w:ascii="Times New Roman" w:hAnsi="Times New Roman" w:cs="Times New Roman"/>
          <w:sz w:val="28"/>
        </w:rPr>
        <w:t>ами</w:t>
      </w:r>
      <w:r w:rsidRPr="00B16014">
        <w:rPr>
          <w:rFonts w:ascii="Times New Roman" w:hAnsi="Times New Roman" w:cs="Times New Roman"/>
          <w:sz w:val="28"/>
        </w:rPr>
        <w:t>, входящи</w:t>
      </w:r>
      <w:r w:rsidR="00FC572B">
        <w:rPr>
          <w:rFonts w:ascii="Times New Roman" w:hAnsi="Times New Roman" w:cs="Times New Roman"/>
          <w:sz w:val="28"/>
        </w:rPr>
        <w:t>ми</w:t>
      </w:r>
      <w:r w:rsidRPr="00B16014">
        <w:rPr>
          <w:rFonts w:ascii="Times New Roman" w:hAnsi="Times New Roman" w:cs="Times New Roman"/>
          <w:sz w:val="28"/>
        </w:rPr>
        <w:t xml:space="preserve"> в одну группу с данным </w:t>
      </w:r>
      <w:r w:rsidR="00CF47D9">
        <w:rPr>
          <w:rFonts w:ascii="Times New Roman" w:hAnsi="Times New Roman" w:cs="Times New Roman"/>
          <w:sz w:val="28"/>
        </w:rPr>
        <w:t>продавцом</w:t>
      </w:r>
      <w:r w:rsidR="00FC572B">
        <w:rPr>
          <w:rFonts w:ascii="Times New Roman" w:hAnsi="Times New Roman" w:cs="Times New Roman"/>
          <w:sz w:val="28"/>
        </w:rPr>
        <w:t>,</w:t>
      </w:r>
      <w:r w:rsidR="00CF47D9">
        <w:rPr>
          <w:rFonts w:ascii="Times New Roman" w:hAnsi="Times New Roman" w:cs="Times New Roman"/>
          <w:sz w:val="28"/>
        </w:rPr>
        <w:t xml:space="preserve"> (</w:t>
      </w:r>
      <w:r w:rsidRPr="00B16014">
        <w:rPr>
          <w:rFonts w:ascii="Times New Roman" w:hAnsi="Times New Roman" w:cs="Times New Roman"/>
          <w:sz w:val="28"/>
        </w:rPr>
        <w:t>поставщико</w:t>
      </w:r>
      <w:r w:rsidR="00CF47D9">
        <w:rPr>
          <w:rFonts w:ascii="Times New Roman" w:hAnsi="Times New Roman" w:cs="Times New Roman"/>
          <w:sz w:val="28"/>
        </w:rPr>
        <w:t>м)</w:t>
      </w:r>
      <w:r w:rsidRPr="00B16014">
        <w:rPr>
          <w:rFonts w:ascii="Times New Roman" w:hAnsi="Times New Roman" w:cs="Times New Roman"/>
          <w:sz w:val="28"/>
        </w:rPr>
        <w:t xml:space="preserve"> </w:t>
      </w:r>
      <w:r w:rsidR="007A1FE8">
        <w:rPr>
          <w:rFonts w:ascii="Times New Roman" w:hAnsi="Times New Roman" w:cs="Times New Roman"/>
          <w:sz w:val="28"/>
        </w:rPr>
        <w:t>дополнительных благ</w:t>
      </w:r>
      <w:r w:rsidR="00771BD3">
        <w:rPr>
          <w:rFonts w:ascii="Times New Roman" w:hAnsi="Times New Roman" w:cs="Times New Roman"/>
          <w:sz w:val="28"/>
        </w:rPr>
        <w:t>,</w:t>
      </w:r>
      <w:r w:rsidR="007A1FE8">
        <w:rPr>
          <w:rFonts w:ascii="Times New Roman" w:hAnsi="Times New Roman" w:cs="Times New Roman"/>
          <w:sz w:val="28"/>
        </w:rPr>
        <w:t xml:space="preserve"> </w:t>
      </w:r>
      <w:r w:rsidR="00CF47D9">
        <w:rPr>
          <w:rFonts w:ascii="Times New Roman" w:hAnsi="Times New Roman" w:cs="Times New Roman"/>
          <w:sz w:val="28"/>
        </w:rPr>
        <w:t xml:space="preserve">на </w:t>
      </w:r>
      <w:r w:rsidRPr="00B16014">
        <w:rPr>
          <w:rFonts w:ascii="Times New Roman" w:hAnsi="Times New Roman" w:cs="Times New Roman"/>
          <w:sz w:val="28"/>
        </w:rPr>
        <w:t xml:space="preserve">всей </w:t>
      </w:r>
      <w:r w:rsidR="00CF47D9">
        <w:rPr>
          <w:rFonts w:ascii="Times New Roman" w:hAnsi="Times New Roman" w:cs="Times New Roman"/>
          <w:sz w:val="28"/>
        </w:rPr>
        <w:t>территории Российской Федерации</w:t>
      </w:r>
      <w:r w:rsidRPr="00B16014">
        <w:rPr>
          <w:rFonts w:ascii="Times New Roman" w:hAnsi="Times New Roman" w:cs="Times New Roman"/>
          <w:sz w:val="28"/>
        </w:rPr>
        <w:t xml:space="preserve">, в случае </w:t>
      </w:r>
      <w:r w:rsidR="00CF47D9">
        <w:rPr>
          <w:rFonts w:ascii="Times New Roman" w:hAnsi="Times New Roman" w:cs="Times New Roman"/>
          <w:sz w:val="28"/>
        </w:rPr>
        <w:t>неудовлетворения продавцом (</w:t>
      </w:r>
      <w:r w:rsidRPr="00B16014">
        <w:rPr>
          <w:rFonts w:ascii="Times New Roman" w:hAnsi="Times New Roman" w:cs="Times New Roman"/>
          <w:sz w:val="28"/>
        </w:rPr>
        <w:t>поставщик</w:t>
      </w:r>
      <w:r w:rsidR="00CF47D9">
        <w:rPr>
          <w:rFonts w:ascii="Times New Roman" w:hAnsi="Times New Roman" w:cs="Times New Roman"/>
          <w:sz w:val="28"/>
        </w:rPr>
        <w:t>ом)</w:t>
      </w:r>
      <w:r w:rsidR="00D1001F">
        <w:rPr>
          <w:rFonts w:ascii="Times New Roman" w:hAnsi="Times New Roman" w:cs="Times New Roman"/>
          <w:sz w:val="28"/>
        </w:rPr>
        <w:t xml:space="preserve"> дополнительных благ</w:t>
      </w:r>
      <w:r w:rsidRPr="00B16014">
        <w:rPr>
          <w:rFonts w:ascii="Times New Roman" w:hAnsi="Times New Roman" w:cs="Times New Roman"/>
          <w:sz w:val="28"/>
        </w:rPr>
        <w:t xml:space="preserve"> требовани</w:t>
      </w:r>
      <w:r w:rsidR="00CF47D9">
        <w:rPr>
          <w:rFonts w:ascii="Times New Roman" w:hAnsi="Times New Roman" w:cs="Times New Roman"/>
          <w:sz w:val="28"/>
        </w:rPr>
        <w:t>я</w:t>
      </w:r>
      <w:r w:rsidRPr="00B16014">
        <w:rPr>
          <w:rFonts w:ascii="Times New Roman" w:hAnsi="Times New Roman" w:cs="Times New Roman"/>
          <w:sz w:val="28"/>
        </w:rPr>
        <w:t xml:space="preserve"> </w:t>
      </w:r>
      <w:r w:rsidR="00CF47D9">
        <w:rPr>
          <w:rFonts w:ascii="Times New Roman" w:hAnsi="Times New Roman" w:cs="Times New Roman"/>
          <w:sz w:val="28"/>
        </w:rPr>
        <w:t>потребителя</w:t>
      </w:r>
      <w:r w:rsidR="00684A6D">
        <w:rPr>
          <w:rFonts w:ascii="Times New Roman" w:hAnsi="Times New Roman" w:cs="Times New Roman"/>
          <w:sz w:val="28"/>
        </w:rPr>
        <w:t xml:space="preserve"> на срок до устранения продавцом (</w:t>
      </w:r>
      <w:r w:rsidR="00684A6D" w:rsidRPr="00B16014">
        <w:rPr>
          <w:rFonts w:ascii="Times New Roman" w:hAnsi="Times New Roman" w:cs="Times New Roman"/>
          <w:sz w:val="28"/>
        </w:rPr>
        <w:t>поставщик</w:t>
      </w:r>
      <w:r w:rsidR="00684A6D">
        <w:rPr>
          <w:rFonts w:ascii="Times New Roman" w:hAnsi="Times New Roman" w:cs="Times New Roman"/>
          <w:sz w:val="28"/>
        </w:rPr>
        <w:t>ом) дополнительных благ</w:t>
      </w:r>
      <w:r w:rsidR="00684A6D" w:rsidRPr="00201A9E">
        <w:rPr>
          <w:rFonts w:ascii="Times New Roman" w:hAnsi="Times New Roman" w:cs="Times New Roman"/>
          <w:sz w:val="28"/>
        </w:rPr>
        <w:t xml:space="preserve"> </w:t>
      </w:r>
      <w:r w:rsidR="009C6BAD">
        <w:rPr>
          <w:rFonts w:ascii="Times New Roman" w:hAnsi="Times New Roman" w:cs="Times New Roman"/>
          <w:sz w:val="28"/>
        </w:rPr>
        <w:t xml:space="preserve">подобной </w:t>
      </w:r>
      <w:r w:rsidR="00684A6D">
        <w:rPr>
          <w:rFonts w:ascii="Times New Roman" w:hAnsi="Times New Roman" w:cs="Times New Roman"/>
          <w:sz w:val="28"/>
        </w:rPr>
        <w:t>практики</w:t>
      </w:r>
      <w:r w:rsidR="00201A9E">
        <w:rPr>
          <w:rFonts w:ascii="Times New Roman" w:hAnsi="Times New Roman" w:cs="Times New Roman"/>
          <w:sz w:val="28"/>
        </w:rPr>
        <w:t>, но не менее трех месяцев</w:t>
      </w:r>
      <w:r w:rsidR="00723237">
        <w:rPr>
          <w:rFonts w:ascii="Times New Roman" w:hAnsi="Times New Roman" w:cs="Times New Roman"/>
          <w:sz w:val="28"/>
        </w:rPr>
        <w:t>.</w:t>
      </w:r>
    </w:p>
    <w:p w14:paraId="0F5C7AC1" w14:textId="77777777" w:rsidR="00337D63" w:rsidRDefault="00337D63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9DE00F2" w14:textId="77777777" w:rsidR="00723237" w:rsidRPr="00723237" w:rsidRDefault="00D53C56" w:rsidP="008916D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B16014" w:rsidRPr="00723237">
        <w:rPr>
          <w:rFonts w:ascii="Times New Roman" w:hAnsi="Times New Roman" w:cs="Times New Roman"/>
          <w:b/>
          <w:sz w:val="28"/>
        </w:rPr>
        <w:t xml:space="preserve">. </w:t>
      </w:r>
      <w:r w:rsidR="00723237" w:rsidRPr="00723237">
        <w:rPr>
          <w:rFonts w:ascii="Times New Roman" w:hAnsi="Times New Roman" w:cs="Times New Roman"/>
          <w:b/>
          <w:sz w:val="28"/>
        </w:rPr>
        <w:t>Заключительные положения.</w:t>
      </w:r>
    </w:p>
    <w:p w14:paraId="517F8305" w14:textId="4CDCABF5" w:rsidR="00337D63" w:rsidRDefault="00CF47D9" w:rsidP="00327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С учетом открытого формата настоящего Меморандума у</w:t>
      </w:r>
      <w:r w:rsidR="00337D63">
        <w:rPr>
          <w:rFonts w:ascii="Times New Roman" w:hAnsi="Times New Roman" w:cs="Times New Roman"/>
          <w:sz w:val="28"/>
        </w:rPr>
        <w:t xml:space="preserve">ведомление о присоединении к настоящему Меморандуму </w:t>
      </w:r>
      <w:r>
        <w:rPr>
          <w:rFonts w:ascii="Times New Roman" w:hAnsi="Times New Roman" w:cs="Times New Roman"/>
          <w:sz w:val="28"/>
        </w:rPr>
        <w:t xml:space="preserve">может быть опубликовано финансовой организацией самостоятельно либо </w:t>
      </w:r>
      <w:r w:rsidR="00337D63">
        <w:rPr>
          <w:rFonts w:ascii="Times New Roman" w:hAnsi="Times New Roman" w:cs="Times New Roman"/>
          <w:sz w:val="28"/>
        </w:rPr>
        <w:t>направл</w:t>
      </w:r>
      <w:r>
        <w:rPr>
          <w:rFonts w:ascii="Times New Roman" w:hAnsi="Times New Roman" w:cs="Times New Roman"/>
          <w:sz w:val="28"/>
        </w:rPr>
        <w:t>ено</w:t>
      </w:r>
      <w:r w:rsidR="00337D63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любое объединение финансовых организаций</w:t>
      </w:r>
      <w:r w:rsidR="00337D63">
        <w:rPr>
          <w:rFonts w:ascii="Times New Roman" w:hAnsi="Times New Roman" w:cs="Times New Roman"/>
          <w:sz w:val="28"/>
        </w:rPr>
        <w:t>.</w:t>
      </w:r>
    </w:p>
    <w:p w14:paraId="23D2251E" w14:textId="48BDBF6E" w:rsidR="00CF47D9" w:rsidRPr="00B16014" w:rsidRDefault="00CF47D9" w:rsidP="00337D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6B36E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Объединения финансовых организаций вправе вести публичный реестр финансовых организаций, присоединившихся к настоящему Меморандуму.</w:t>
      </w:r>
    </w:p>
    <w:p w14:paraId="4FE6C29E" w14:textId="21C3856D" w:rsidR="005B7400" w:rsidRPr="00175202" w:rsidRDefault="00FC572B" w:rsidP="00E15D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FC572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Объединения финансовых организаций вправе вести реестр </w:t>
      </w:r>
      <w:r w:rsidR="00D1001F">
        <w:rPr>
          <w:rFonts w:ascii="Times New Roman" w:hAnsi="Times New Roman" w:cs="Times New Roman"/>
          <w:sz w:val="28"/>
        </w:rPr>
        <w:t>продавцов (п</w:t>
      </w:r>
      <w:r w:rsidR="00D1001F" w:rsidRPr="00B16014">
        <w:rPr>
          <w:rFonts w:ascii="Times New Roman" w:hAnsi="Times New Roman" w:cs="Times New Roman"/>
          <w:sz w:val="28"/>
        </w:rPr>
        <w:t>оставщик</w:t>
      </w:r>
      <w:r w:rsidR="00D1001F">
        <w:rPr>
          <w:rFonts w:ascii="Times New Roman" w:hAnsi="Times New Roman" w:cs="Times New Roman"/>
          <w:sz w:val="28"/>
        </w:rPr>
        <w:t>ов) дополнительных благ</w:t>
      </w:r>
      <w:r>
        <w:rPr>
          <w:rFonts w:ascii="Times New Roman" w:hAnsi="Times New Roman" w:cs="Times New Roman"/>
          <w:sz w:val="28"/>
        </w:rPr>
        <w:t xml:space="preserve">, </w:t>
      </w:r>
      <w:r w:rsidR="00D1001F">
        <w:rPr>
          <w:rFonts w:ascii="Times New Roman" w:hAnsi="Times New Roman" w:cs="Times New Roman"/>
          <w:sz w:val="28"/>
        </w:rPr>
        <w:t xml:space="preserve">в отношении которых </w:t>
      </w:r>
      <w:r w:rsidR="00D23C6C">
        <w:rPr>
          <w:rFonts w:ascii="Times New Roman" w:hAnsi="Times New Roman" w:cs="Times New Roman"/>
          <w:sz w:val="28"/>
        </w:rPr>
        <w:t xml:space="preserve">финансовые организации, присоединившиеся к настоящему Меморандуму, </w:t>
      </w:r>
      <w:r w:rsidR="00D1001F">
        <w:rPr>
          <w:rFonts w:ascii="Times New Roman" w:hAnsi="Times New Roman" w:cs="Times New Roman"/>
          <w:sz w:val="28"/>
        </w:rPr>
        <w:t>приостановили или прекратили финансирование в соответствии со статьей 7 настоящего Меморандума</w:t>
      </w:r>
      <w:r>
        <w:rPr>
          <w:rFonts w:ascii="Times New Roman" w:hAnsi="Times New Roman" w:cs="Times New Roman"/>
          <w:sz w:val="28"/>
        </w:rPr>
        <w:t>.</w:t>
      </w:r>
      <w:r w:rsidR="00D1001F">
        <w:rPr>
          <w:rFonts w:ascii="Times New Roman" w:hAnsi="Times New Roman" w:cs="Times New Roman"/>
          <w:sz w:val="28"/>
        </w:rPr>
        <w:t xml:space="preserve"> Указанный реестр ведется на основании уведомлений, направленных в объединения финансовых организаций финансовыми организациями, присоединившимися к настоящему Меморандуму.</w:t>
      </w:r>
    </w:p>
    <w:sectPr w:rsidR="005B7400" w:rsidRPr="00175202" w:rsidSect="00C709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F8E43" w14:textId="77777777" w:rsidR="00582360" w:rsidRDefault="00582360" w:rsidP="008211D4">
      <w:pPr>
        <w:spacing w:after="0" w:line="240" w:lineRule="auto"/>
      </w:pPr>
      <w:r>
        <w:separator/>
      </w:r>
    </w:p>
  </w:endnote>
  <w:endnote w:type="continuationSeparator" w:id="0">
    <w:p w14:paraId="5EDC49AD" w14:textId="77777777" w:rsidR="00582360" w:rsidRDefault="00582360" w:rsidP="0082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5CD0" w14:textId="77777777" w:rsidR="00582360" w:rsidRDefault="00582360" w:rsidP="008211D4">
      <w:pPr>
        <w:spacing w:after="0" w:line="240" w:lineRule="auto"/>
      </w:pPr>
      <w:r>
        <w:separator/>
      </w:r>
    </w:p>
  </w:footnote>
  <w:footnote w:type="continuationSeparator" w:id="0">
    <w:p w14:paraId="624C0BC3" w14:textId="77777777" w:rsidR="00582360" w:rsidRDefault="00582360" w:rsidP="0082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62915"/>
      <w:docPartObj>
        <w:docPartGallery w:val="Page Numbers (Top of Page)"/>
        <w:docPartUnique/>
      </w:docPartObj>
    </w:sdtPr>
    <w:sdtContent>
      <w:p w14:paraId="1046615C" w14:textId="1F1A7A04" w:rsidR="008211D4" w:rsidRDefault="008211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9A">
          <w:rPr>
            <w:noProof/>
          </w:rPr>
          <w:t>4</w:t>
        </w:r>
        <w:r>
          <w:fldChar w:fldCharType="end"/>
        </w:r>
      </w:p>
    </w:sdtContent>
  </w:sdt>
  <w:p w14:paraId="7711D29F" w14:textId="77777777" w:rsidR="008211D4" w:rsidRDefault="008211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BF9"/>
    <w:multiLevelType w:val="hybridMultilevel"/>
    <w:tmpl w:val="93769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61433"/>
    <w:multiLevelType w:val="hybridMultilevel"/>
    <w:tmpl w:val="71B24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9AEFAC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2E36FB"/>
    <w:multiLevelType w:val="hybridMultilevel"/>
    <w:tmpl w:val="57FCD154"/>
    <w:lvl w:ilvl="0" w:tplc="750CB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60AB"/>
    <w:multiLevelType w:val="multilevel"/>
    <w:tmpl w:val="BB08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27807"/>
    <w:multiLevelType w:val="hybridMultilevel"/>
    <w:tmpl w:val="33244A74"/>
    <w:lvl w:ilvl="0" w:tplc="E6D8AAC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884484"/>
    <w:multiLevelType w:val="hybridMultilevel"/>
    <w:tmpl w:val="10F260C4"/>
    <w:lvl w:ilvl="0" w:tplc="CF7A2C3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3161318">
    <w:abstractNumId w:val="1"/>
  </w:num>
  <w:num w:numId="2" w16cid:durableId="160294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66687">
    <w:abstractNumId w:val="5"/>
  </w:num>
  <w:num w:numId="4" w16cid:durableId="1271623729">
    <w:abstractNumId w:val="2"/>
  </w:num>
  <w:num w:numId="5" w16cid:durableId="393504909">
    <w:abstractNumId w:val="4"/>
  </w:num>
  <w:num w:numId="6" w16cid:durableId="94516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6C"/>
    <w:rsid w:val="00025850"/>
    <w:rsid w:val="0002799D"/>
    <w:rsid w:val="00060D3A"/>
    <w:rsid w:val="000D1211"/>
    <w:rsid w:val="000E5105"/>
    <w:rsid w:val="00157797"/>
    <w:rsid w:val="00175202"/>
    <w:rsid w:val="001A75E6"/>
    <w:rsid w:val="001C19E2"/>
    <w:rsid w:val="001D31E0"/>
    <w:rsid w:val="001F202E"/>
    <w:rsid w:val="00201A9E"/>
    <w:rsid w:val="00215DD9"/>
    <w:rsid w:val="00225B65"/>
    <w:rsid w:val="0025266C"/>
    <w:rsid w:val="00264AE4"/>
    <w:rsid w:val="002838B2"/>
    <w:rsid w:val="0028627E"/>
    <w:rsid w:val="00327CCF"/>
    <w:rsid w:val="003322B9"/>
    <w:rsid w:val="00334865"/>
    <w:rsid w:val="00337D63"/>
    <w:rsid w:val="003640A9"/>
    <w:rsid w:val="00386F9A"/>
    <w:rsid w:val="003C212C"/>
    <w:rsid w:val="003F56A0"/>
    <w:rsid w:val="00407CFA"/>
    <w:rsid w:val="00432DB3"/>
    <w:rsid w:val="00485950"/>
    <w:rsid w:val="004918E7"/>
    <w:rsid w:val="00513EA5"/>
    <w:rsid w:val="00547A44"/>
    <w:rsid w:val="0058162F"/>
    <w:rsid w:val="00582360"/>
    <w:rsid w:val="005B7400"/>
    <w:rsid w:val="005C56B5"/>
    <w:rsid w:val="005C6C74"/>
    <w:rsid w:val="005E0508"/>
    <w:rsid w:val="006003D1"/>
    <w:rsid w:val="00600C18"/>
    <w:rsid w:val="0061712E"/>
    <w:rsid w:val="00630F2A"/>
    <w:rsid w:val="00640539"/>
    <w:rsid w:val="00662B34"/>
    <w:rsid w:val="00684A6D"/>
    <w:rsid w:val="006B36E1"/>
    <w:rsid w:val="006C505B"/>
    <w:rsid w:val="00701A2A"/>
    <w:rsid w:val="007221D8"/>
    <w:rsid w:val="00723237"/>
    <w:rsid w:val="00741BF4"/>
    <w:rsid w:val="00745C45"/>
    <w:rsid w:val="00746882"/>
    <w:rsid w:val="00771BD3"/>
    <w:rsid w:val="007720B5"/>
    <w:rsid w:val="0077783A"/>
    <w:rsid w:val="007A1FE8"/>
    <w:rsid w:val="008211D4"/>
    <w:rsid w:val="00836146"/>
    <w:rsid w:val="008639AD"/>
    <w:rsid w:val="00864153"/>
    <w:rsid w:val="008704B0"/>
    <w:rsid w:val="008757B5"/>
    <w:rsid w:val="008916D2"/>
    <w:rsid w:val="00891BEB"/>
    <w:rsid w:val="008B2780"/>
    <w:rsid w:val="008B3584"/>
    <w:rsid w:val="008E027E"/>
    <w:rsid w:val="008E48EC"/>
    <w:rsid w:val="0094479D"/>
    <w:rsid w:val="00946E98"/>
    <w:rsid w:val="0098320F"/>
    <w:rsid w:val="009948AE"/>
    <w:rsid w:val="00996C1B"/>
    <w:rsid w:val="009B7DCE"/>
    <w:rsid w:val="009C6BAD"/>
    <w:rsid w:val="009D0058"/>
    <w:rsid w:val="009D4AFE"/>
    <w:rsid w:val="009E168F"/>
    <w:rsid w:val="009F651F"/>
    <w:rsid w:val="00A53F52"/>
    <w:rsid w:val="00AB299C"/>
    <w:rsid w:val="00AF7835"/>
    <w:rsid w:val="00B16014"/>
    <w:rsid w:val="00B230EB"/>
    <w:rsid w:val="00B506F2"/>
    <w:rsid w:val="00B66351"/>
    <w:rsid w:val="00B843E7"/>
    <w:rsid w:val="00B86B77"/>
    <w:rsid w:val="00BB47A9"/>
    <w:rsid w:val="00BE6EA8"/>
    <w:rsid w:val="00C4799E"/>
    <w:rsid w:val="00C7097B"/>
    <w:rsid w:val="00C7697A"/>
    <w:rsid w:val="00CF47D9"/>
    <w:rsid w:val="00D1001F"/>
    <w:rsid w:val="00D23C6C"/>
    <w:rsid w:val="00D30C37"/>
    <w:rsid w:val="00D46B08"/>
    <w:rsid w:val="00D53C56"/>
    <w:rsid w:val="00D6702C"/>
    <w:rsid w:val="00D6765A"/>
    <w:rsid w:val="00DD4F4C"/>
    <w:rsid w:val="00DD5025"/>
    <w:rsid w:val="00E15D91"/>
    <w:rsid w:val="00E535BD"/>
    <w:rsid w:val="00E874C7"/>
    <w:rsid w:val="00EC0636"/>
    <w:rsid w:val="00F22126"/>
    <w:rsid w:val="00F31338"/>
    <w:rsid w:val="00F32EC2"/>
    <w:rsid w:val="00F42ED1"/>
    <w:rsid w:val="00F6433D"/>
    <w:rsid w:val="00F73154"/>
    <w:rsid w:val="00FB330F"/>
    <w:rsid w:val="00FB5843"/>
    <w:rsid w:val="00FC572B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43E"/>
  <w15:docId w15:val="{F9DC51FC-4B0D-4374-99A7-D580EDB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1D4"/>
  </w:style>
  <w:style w:type="paragraph" w:styleId="a6">
    <w:name w:val="footer"/>
    <w:basedOn w:val="a"/>
    <w:link w:val="a7"/>
    <w:uiPriority w:val="99"/>
    <w:unhideWhenUsed/>
    <w:rsid w:val="0082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1D4"/>
  </w:style>
  <w:style w:type="paragraph" w:styleId="a8">
    <w:name w:val="Balloon Text"/>
    <w:basedOn w:val="a"/>
    <w:link w:val="a9"/>
    <w:uiPriority w:val="99"/>
    <w:semiHidden/>
    <w:unhideWhenUsed/>
    <w:rsid w:val="00C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97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230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0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0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0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0EB"/>
    <w:rPr>
      <w:b/>
      <w:bCs/>
      <w:sz w:val="20"/>
      <w:szCs w:val="20"/>
    </w:rPr>
  </w:style>
  <w:style w:type="paragraph" w:customStyle="1" w:styleId="ConsPlusNormal">
    <w:name w:val="ConsPlusNormal"/>
    <w:rsid w:val="00327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9F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8194-F683-4AAF-A883-F851E0A4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User1</cp:lastModifiedBy>
  <cp:revision>2</cp:revision>
  <dcterms:created xsi:type="dcterms:W3CDTF">2024-12-04T10:47:00Z</dcterms:created>
  <dcterms:modified xsi:type="dcterms:W3CDTF">2024-12-04T10:47:00Z</dcterms:modified>
</cp:coreProperties>
</file>