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BBC6" w14:textId="35507578" w:rsidR="00293F21" w:rsidRPr="00917EFA" w:rsidRDefault="00293F21" w:rsidP="00D203D9">
      <w:pPr>
        <w:spacing w:after="160" w:line="360" w:lineRule="auto"/>
        <w:ind w:firstLine="709"/>
        <w:jc w:val="both"/>
        <w:rPr>
          <w:rFonts w:ascii="Times New Roman" w:eastAsiaTheme="minorHAnsi" w:hAnsi="Times New Roman"/>
          <w:b/>
          <w:sz w:val="28"/>
          <w:szCs w:val="28"/>
          <w:lang w:val="ru-RU"/>
        </w:rPr>
      </w:pPr>
      <w:r w:rsidRPr="00917EFA">
        <w:rPr>
          <w:rFonts w:ascii="Times New Roman" w:eastAsiaTheme="minorHAnsi" w:hAnsi="Times New Roman"/>
          <w:b/>
          <w:sz w:val="28"/>
          <w:szCs w:val="28"/>
          <w:lang w:val="ru-RU"/>
        </w:rPr>
        <w:t>Уведомление</w:t>
      </w:r>
      <w:r w:rsidR="007B3865" w:rsidRPr="00917EFA">
        <w:rPr>
          <w:rFonts w:ascii="Times New Roman" w:eastAsiaTheme="minorHAnsi" w:hAnsi="Times New Roman"/>
          <w:b/>
          <w:sz w:val="28"/>
          <w:szCs w:val="28"/>
          <w:lang w:val="ru-RU"/>
        </w:rPr>
        <w:t xml:space="preserve"> </w:t>
      </w:r>
      <w:r w:rsidRPr="00917EFA">
        <w:rPr>
          <w:rFonts w:ascii="Times New Roman" w:eastAsiaTheme="minorHAnsi" w:hAnsi="Times New Roman"/>
          <w:b/>
          <w:sz w:val="28"/>
          <w:szCs w:val="28"/>
          <w:lang w:val="ru-RU"/>
        </w:rPr>
        <w:t>об отказе от заключения договора банковского счета (вклада)</w:t>
      </w:r>
      <w:r w:rsidR="007B3865" w:rsidRPr="00917EFA">
        <w:rPr>
          <w:rFonts w:ascii="Times New Roman" w:eastAsiaTheme="minorHAnsi" w:hAnsi="Times New Roman"/>
          <w:b/>
          <w:sz w:val="28"/>
          <w:szCs w:val="28"/>
          <w:lang w:val="ru-RU"/>
        </w:rPr>
        <w:t xml:space="preserve"> </w:t>
      </w:r>
      <w:r w:rsidRPr="00917EFA">
        <w:rPr>
          <w:rFonts w:ascii="Times New Roman" w:eastAsiaTheme="minorHAnsi" w:hAnsi="Times New Roman"/>
          <w:b/>
          <w:sz w:val="28"/>
          <w:szCs w:val="28"/>
          <w:lang w:val="ru-RU"/>
        </w:rPr>
        <w:t xml:space="preserve">на основании пункта 5.2 статьи 7 </w:t>
      </w:r>
      <w:r w:rsidR="007B3865" w:rsidRPr="00917EFA">
        <w:rPr>
          <w:rFonts w:ascii="Times New Roman" w:eastAsiaTheme="minorHAnsi" w:hAnsi="Times New Roman"/>
          <w:b/>
          <w:sz w:val="28"/>
          <w:szCs w:val="28"/>
          <w:lang w:val="ru-RU"/>
        </w:rPr>
        <w:t>З</w:t>
      </w:r>
      <w:r w:rsidRPr="00917EFA">
        <w:rPr>
          <w:rFonts w:ascii="Times New Roman" w:eastAsiaTheme="minorHAnsi" w:hAnsi="Times New Roman"/>
          <w:b/>
          <w:sz w:val="28"/>
          <w:szCs w:val="28"/>
          <w:lang w:val="ru-RU"/>
        </w:rPr>
        <w:t>акона № 115-ФЗ</w:t>
      </w:r>
    </w:p>
    <w:p w14:paraId="34954554" w14:textId="4D1CA561" w:rsidR="00293F21" w:rsidRPr="00917EFA" w:rsidRDefault="00293F21" w:rsidP="00D203D9">
      <w:pPr>
        <w:autoSpaceDE w:val="0"/>
        <w:autoSpaceDN w:val="0"/>
        <w:adjustRightInd w:val="0"/>
        <w:spacing w:line="360" w:lineRule="auto"/>
        <w:ind w:firstLine="567"/>
        <w:jc w:val="both"/>
        <w:rPr>
          <w:rFonts w:ascii="Times New Roman" w:hAnsi="Times New Roman"/>
          <w:sz w:val="28"/>
          <w:szCs w:val="28"/>
          <w:lang w:val="ru-RU" w:eastAsia="ru-RU"/>
        </w:rPr>
      </w:pPr>
      <w:r w:rsidRPr="00917EFA">
        <w:rPr>
          <w:rFonts w:ascii="Times New Roman" w:hAnsi="Times New Roman"/>
          <w:sz w:val="28"/>
          <w:szCs w:val="28"/>
          <w:lang w:val="ru-RU" w:eastAsia="ru-RU"/>
        </w:rPr>
        <w:t xml:space="preserve">Банк </w:t>
      </w:r>
      <w:r w:rsidR="00EC775A" w:rsidRPr="00917EFA">
        <w:rPr>
          <w:rFonts w:ascii="Times New Roman" w:hAnsi="Times New Roman"/>
          <w:sz w:val="28"/>
          <w:szCs w:val="28"/>
          <w:lang w:val="ru-RU" w:eastAsia="ru-RU"/>
        </w:rPr>
        <w:t xml:space="preserve">сообщает Вам </w:t>
      </w:r>
      <w:r w:rsidR="0076214B" w:rsidRPr="00917EFA">
        <w:rPr>
          <w:rFonts w:ascii="Times New Roman" w:hAnsi="Times New Roman"/>
          <w:sz w:val="28"/>
          <w:szCs w:val="28"/>
          <w:lang w:val="ru-RU" w:eastAsia="ru-RU"/>
        </w:rPr>
        <w:t xml:space="preserve">о принятии </w:t>
      </w:r>
      <w:r w:rsidR="00C34BCC" w:rsidRPr="00917EFA">
        <w:rPr>
          <w:rFonts w:ascii="Times New Roman" w:hAnsi="Times New Roman"/>
          <w:sz w:val="28"/>
          <w:szCs w:val="28"/>
          <w:lang w:val="ru-RU" w:eastAsia="ru-RU"/>
        </w:rPr>
        <w:t xml:space="preserve">&lt;дата принятия решения&gt; </w:t>
      </w:r>
      <w:r w:rsidRPr="00917EFA">
        <w:rPr>
          <w:rFonts w:ascii="Times New Roman" w:hAnsi="Times New Roman"/>
          <w:sz w:val="28"/>
          <w:szCs w:val="28"/>
          <w:lang w:val="ru-RU" w:eastAsia="ru-RU"/>
        </w:rPr>
        <w:t xml:space="preserve">в соответствии с </w:t>
      </w:r>
      <w:r w:rsidRPr="00917EFA">
        <w:rPr>
          <w:rFonts w:ascii="Times New Roman" w:hAnsi="Times New Roman"/>
          <w:b/>
          <w:sz w:val="28"/>
          <w:szCs w:val="28"/>
          <w:lang w:val="ru-RU" w:eastAsia="ru-RU"/>
        </w:rPr>
        <w:t xml:space="preserve">пунктом 5.2 </w:t>
      </w:r>
      <w:r w:rsidRPr="00917EFA">
        <w:rPr>
          <w:rFonts w:ascii="Times New Roman" w:hAnsi="Times New Roman"/>
          <w:sz w:val="28"/>
          <w:szCs w:val="28"/>
          <w:lang w:val="ru-RU" w:eastAsia="ru-RU"/>
        </w:rPr>
        <w:t xml:space="preserve">статьи 7 </w:t>
      </w:r>
      <w:r w:rsidR="00EC775A" w:rsidRPr="00917EFA">
        <w:rPr>
          <w:rFonts w:ascii="Times New Roman" w:hAnsi="Times New Roman"/>
          <w:sz w:val="28"/>
          <w:szCs w:val="28"/>
          <w:lang w:val="ru-RU" w:eastAsia="ru-RU"/>
        </w:rPr>
        <w:t>З</w:t>
      </w:r>
      <w:r w:rsidRPr="00917EFA">
        <w:rPr>
          <w:rFonts w:ascii="Times New Roman" w:hAnsi="Times New Roman"/>
          <w:sz w:val="28"/>
          <w:szCs w:val="28"/>
          <w:lang w:val="ru-RU" w:eastAsia="ru-RU"/>
        </w:rPr>
        <w:t>акона № 115-ФЗ</w:t>
      </w:r>
      <w:r w:rsidRPr="00917EFA">
        <w:rPr>
          <w:rFonts w:ascii="Times New Roman" w:hAnsi="Times New Roman"/>
          <w:sz w:val="28"/>
          <w:szCs w:val="28"/>
          <w:vertAlign w:val="superscript"/>
        </w:rPr>
        <w:footnoteReference w:id="1"/>
      </w:r>
      <w:r w:rsidRPr="00917EFA">
        <w:rPr>
          <w:rFonts w:ascii="Times New Roman" w:hAnsi="Times New Roman"/>
          <w:sz w:val="28"/>
          <w:szCs w:val="28"/>
          <w:lang w:val="ru-RU" w:eastAsia="ru-RU"/>
        </w:rPr>
        <w:t xml:space="preserve"> решения об отказе от заключения договора банковского счета (вклада) </w:t>
      </w:r>
      <w:r w:rsidR="0020562E" w:rsidRPr="00917EFA">
        <w:rPr>
          <w:rFonts w:ascii="Times New Roman" w:hAnsi="Times New Roman"/>
          <w:sz w:val="28"/>
          <w:szCs w:val="28"/>
          <w:lang w:val="ru-RU" w:eastAsia="ru-RU"/>
        </w:rPr>
        <w:t xml:space="preserve">с </w:t>
      </w:r>
      <w:r w:rsidRPr="00917EFA">
        <w:rPr>
          <w:rFonts w:ascii="Times New Roman" w:hAnsi="Times New Roman"/>
          <w:sz w:val="28"/>
          <w:szCs w:val="28"/>
          <w:lang w:val="ru-RU" w:eastAsia="ru-RU"/>
        </w:rPr>
        <w:t>&lt;наим</w:t>
      </w:r>
      <w:r w:rsidR="00A070BF" w:rsidRPr="00917EFA">
        <w:rPr>
          <w:rFonts w:ascii="Times New Roman" w:hAnsi="Times New Roman"/>
          <w:sz w:val="28"/>
          <w:szCs w:val="28"/>
          <w:lang w:val="ru-RU" w:eastAsia="ru-RU"/>
        </w:rPr>
        <w:t>енование потенциального клиента</w:t>
      </w:r>
      <w:r w:rsidRPr="00917EFA">
        <w:rPr>
          <w:rFonts w:ascii="Times New Roman" w:hAnsi="Times New Roman"/>
          <w:sz w:val="28"/>
          <w:szCs w:val="28"/>
          <w:lang w:val="ru-RU" w:eastAsia="ru-RU"/>
        </w:rPr>
        <w:t>, ИНН&gt; по причине наличия подозрений о том, что тако</w:t>
      </w:r>
      <w:r w:rsidR="00B136D3" w:rsidRPr="00917EFA">
        <w:rPr>
          <w:rFonts w:ascii="Times New Roman" w:hAnsi="Times New Roman"/>
          <w:sz w:val="28"/>
          <w:szCs w:val="28"/>
          <w:lang w:val="ru-RU" w:eastAsia="ru-RU"/>
        </w:rPr>
        <w:t xml:space="preserve">й </w:t>
      </w:r>
      <w:r w:rsidRPr="00917EFA">
        <w:rPr>
          <w:rFonts w:ascii="Times New Roman" w:hAnsi="Times New Roman"/>
          <w:sz w:val="28"/>
          <w:szCs w:val="28"/>
          <w:lang w:val="ru-RU" w:eastAsia="ru-RU"/>
        </w:rPr>
        <w:t>договор</w:t>
      </w:r>
      <w:r w:rsidR="00B136D3" w:rsidRPr="00917EFA">
        <w:rPr>
          <w:rFonts w:ascii="Times New Roman" w:hAnsi="Times New Roman"/>
          <w:sz w:val="28"/>
          <w:szCs w:val="28"/>
          <w:lang w:val="ru-RU" w:eastAsia="ru-RU"/>
        </w:rPr>
        <w:t xml:space="preserve"> заключается для </w:t>
      </w:r>
      <w:r w:rsidRPr="00917EFA">
        <w:rPr>
          <w:rFonts w:ascii="Times New Roman" w:hAnsi="Times New Roman"/>
          <w:sz w:val="28"/>
          <w:szCs w:val="28"/>
          <w:lang w:val="ru-RU" w:eastAsia="ru-RU"/>
        </w:rPr>
        <w:t>совершени</w:t>
      </w:r>
      <w:r w:rsidR="00B136D3" w:rsidRPr="00917EFA">
        <w:rPr>
          <w:rFonts w:ascii="Times New Roman" w:hAnsi="Times New Roman"/>
          <w:sz w:val="28"/>
          <w:szCs w:val="28"/>
          <w:lang w:val="ru-RU" w:eastAsia="ru-RU"/>
        </w:rPr>
        <w:t>я</w:t>
      </w:r>
      <w:r w:rsidRPr="00917EFA">
        <w:rPr>
          <w:rFonts w:ascii="Times New Roman" w:hAnsi="Times New Roman"/>
          <w:sz w:val="28"/>
          <w:szCs w:val="28"/>
          <w:lang w:val="ru-RU" w:eastAsia="ru-RU"/>
        </w:rPr>
        <w:t xml:space="preserve"> операций в целях легализации (отмывания) доходов, полученных преступным путем</w:t>
      </w:r>
      <w:r w:rsidR="00F544C6" w:rsidRPr="00917EFA">
        <w:rPr>
          <w:rFonts w:ascii="Times New Roman" w:hAnsi="Times New Roman"/>
          <w:sz w:val="28"/>
          <w:szCs w:val="28"/>
          <w:lang w:val="ru-RU" w:eastAsia="ru-RU"/>
        </w:rPr>
        <w:t>, или финансирования терроризма, а именно: &lt;указать конкретные причины, которые, по мнению Банка, являются основаниями для принятия решения&gt;.</w:t>
      </w:r>
    </w:p>
    <w:p w14:paraId="5D916914" w14:textId="0DC42AD9" w:rsidR="00293F21" w:rsidRPr="00917EFA" w:rsidRDefault="00EC775A" w:rsidP="00D203D9">
      <w:pPr>
        <w:autoSpaceDE w:val="0"/>
        <w:autoSpaceDN w:val="0"/>
        <w:adjustRightInd w:val="0"/>
        <w:spacing w:line="360" w:lineRule="auto"/>
        <w:ind w:firstLine="567"/>
        <w:jc w:val="both"/>
        <w:rPr>
          <w:rFonts w:ascii="Times New Roman" w:hAnsi="Times New Roman"/>
          <w:sz w:val="28"/>
          <w:szCs w:val="28"/>
          <w:lang w:val="ru-RU" w:eastAsia="ru-RU"/>
        </w:rPr>
      </w:pPr>
      <w:r w:rsidRPr="00917EFA">
        <w:rPr>
          <w:rFonts w:ascii="Times New Roman" w:hAnsi="Times New Roman"/>
          <w:sz w:val="28"/>
          <w:szCs w:val="28"/>
          <w:lang w:val="ru-RU" w:eastAsia="ru-RU"/>
        </w:rPr>
        <w:t>Сообщаем</w:t>
      </w:r>
      <w:r w:rsidR="00B136D3" w:rsidRPr="00917EFA">
        <w:rPr>
          <w:rFonts w:ascii="Times New Roman" w:hAnsi="Times New Roman"/>
          <w:sz w:val="28"/>
          <w:szCs w:val="28"/>
          <w:lang w:val="ru-RU" w:eastAsia="ru-RU"/>
        </w:rPr>
        <w:t xml:space="preserve">, что Вы вправе </w:t>
      </w:r>
      <w:r w:rsidR="00293F21" w:rsidRPr="00917EFA">
        <w:rPr>
          <w:rFonts w:ascii="Times New Roman" w:hAnsi="Times New Roman"/>
          <w:sz w:val="28"/>
          <w:szCs w:val="28"/>
          <w:lang w:val="ru-RU" w:eastAsia="ru-RU"/>
        </w:rPr>
        <w:t>представить в подразделение Банка документы и (или) сведения об отсутствии оснований, в соответствии с которыми Банк приня</w:t>
      </w:r>
      <w:r w:rsidRPr="00917EFA">
        <w:rPr>
          <w:rFonts w:ascii="Times New Roman" w:hAnsi="Times New Roman"/>
          <w:sz w:val="28"/>
          <w:szCs w:val="28"/>
          <w:lang w:val="ru-RU" w:eastAsia="ru-RU"/>
        </w:rPr>
        <w:t xml:space="preserve">л </w:t>
      </w:r>
      <w:r w:rsidR="00293F21" w:rsidRPr="00917EFA">
        <w:rPr>
          <w:rFonts w:ascii="Times New Roman" w:hAnsi="Times New Roman"/>
          <w:sz w:val="28"/>
          <w:szCs w:val="28"/>
          <w:lang w:val="ru-RU" w:eastAsia="ru-RU"/>
        </w:rPr>
        <w:t>решение об отказе.</w:t>
      </w:r>
    </w:p>
    <w:p w14:paraId="2E78FBA2" w14:textId="4DA631A0" w:rsidR="00293F21" w:rsidRPr="00917EFA" w:rsidRDefault="00EC775A" w:rsidP="00D203D9">
      <w:pPr>
        <w:autoSpaceDE w:val="0"/>
        <w:autoSpaceDN w:val="0"/>
        <w:adjustRightInd w:val="0"/>
        <w:spacing w:line="360" w:lineRule="auto"/>
        <w:ind w:firstLine="567"/>
        <w:jc w:val="both"/>
        <w:rPr>
          <w:rFonts w:ascii="Times New Roman" w:hAnsi="Times New Roman"/>
          <w:sz w:val="28"/>
          <w:szCs w:val="28"/>
          <w:lang w:val="ru-RU" w:eastAsia="ru-RU"/>
        </w:rPr>
      </w:pPr>
      <w:r w:rsidRPr="00917EFA">
        <w:rPr>
          <w:rFonts w:ascii="Times New Roman" w:hAnsi="Times New Roman"/>
          <w:sz w:val="28"/>
          <w:szCs w:val="28"/>
          <w:lang w:val="ru-RU" w:eastAsia="ru-RU"/>
        </w:rPr>
        <w:t xml:space="preserve">Чтобы Банк </w:t>
      </w:r>
      <w:r w:rsidR="00293F21" w:rsidRPr="00917EFA">
        <w:rPr>
          <w:rFonts w:ascii="Times New Roman" w:hAnsi="Times New Roman"/>
          <w:sz w:val="28"/>
          <w:szCs w:val="28"/>
          <w:lang w:val="ru-RU" w:eastAsia="ru-RU"/>
        </w:rPr>
        <w:t>рассмотре</w:t>
      </w:r>
      <w:r w:rsidRPr="00917EFA">
        <w:rPr>
          <w:rFonts w:ascii="Times New Roman" w:hAnsi="Times New Roman"/>
          <w:sz w:val="28"/>
          <w:szCs w:val="28"/>
          <w:lang w:val="ru-RU" w:eastAsia="ru-RU"/>
        </w:rPr>
        <w:t xml:space="preserve">л </w:t>
      </w:r>
      <w:r w:rsidR="00293F21" w:rsidRPr="00917EFA">
        <w:rPr>
          <w:rFonts w:ascii="Times New Roman" w:hAnsi="Times New Roman"/>
          <w:sz w:val="28"/>
          <w:szCs w:val="28"/>
          <w:lang w:val="ru-RU" w:eastAsia="ru-RU"/>
        </w:rPr>
        <w:t>вопрос о пересмотре решения</w:t>
      </w:r>
      <w:r w:rsidRPr="00917EFA">
        <w:rPr>
          <w:rFonts w:ascii="Times New Roman" w:hAnsi="Times New Roman"/>
          <w:sz w:val="28"/>
          <w:szCs w:val="28"/>
          <w:lang w:val="ru-RU" w:eastAsia="ru-RU"/>
        </w:rPr>
        <w:t xml:space="preserve">, Вам нужно </w:t>
      </w:r>
      <w:r w:rsidR="00293F21" w:rsidRPr="00917EFA">
        <w:rPr>
          <w:rFonts w:ascii="Times New Roman" w:hAnsi="Times New Roman"/>
          <w:sz w:val="28"/>
          <w:szCs w:val="28"/>
          <w:lang w:val="ru-RU" w:eastAsia="ru-RU"/>
        </w:rPr>
        <w:t xml:space="preserve">представить в Банк Заявление </w:t>
      </w:r>
      <w:r w:rsidR="0076214B" w:rsidRPr="00917EFA">
        <w:rPr>
          <w:rFonts w:ascii="Times New Roman" w:hAnsi="Times New Roman"/>
          <w:sz w:val="28"/>
          <w:szCs w:val="28"/>
          <w:lang w:val="ru-RU" w:eastAsia="ru-RU"/>
        </w:rPr>
        <w:t>о пересмотре решения</w:t>
      </w:r>
      <w:r w:rsidR="00293F21" w:rsidRPr="00917EFA">
        <w:rPr>
          <w:rFonts w:ascii="Times New Roman" w:hAnsi="Times New Roman"/>
          <w:sz w:val="28"/>
          <w:szCs w:val="28"/>
          <w:lang w:val="ru-RU" w:eastAsia="ru-RU"/>
        </w:rPr>
        <w:t xml:space="preserve"> Банка об отказе от заключения договора банковского счета (вклада)</w:t>
      </w:r>
      <w:r w:rsidR="00A070BF" w:rsidRPr="00917EFA">
        <w:rPr>
          <w:rFonts w:ascii="Times New Roman" w:hAnsi="Times New Roman"/>
          <w:sz w:val="28"/>
          <w:szCs w:val="28"/>
          <w:lang w:val="ru-RU" w:eastAsia="ru-RU"/>
        </w:rPr>
        <w:t xml:space="preserve">. Также </w:t>
      </w:r>
      <w:r w:rsidRPr="00917EFA">
        <w:rPr>
          <w:rFonts w:ascii="Times New Roman" w:hAnsi="Times New Roman"/>
          <w:sz w:val="28"/>
          <w:szCs w:val="28"/>
          <w:lang w:val="ru-RU" w:eastAsia="ru-RU"/>
        </w:rPr>
        <w:t xml:space="preserve">Вы можете </w:t>
      </w:r>
      <w:r w:rsidR="00293F21" w:rsidRPr="00917EFA">
        <w:rPr>
          <w:rFonts w:ascii="Times New Roman" w:hAnsi="Times New Roman"/>
          <w:sz w:val="28"/>
          <w:szCs w:val="28"/>
          <w:lang w:val="ru-RU" w:eastAsia="ru-RU"/>
        </w:rPr>
        <w:t>представить следующие документы/сведения:</w:t>
      </w:r>
    </w:p>
    <w:p w14:paraId="725A47BF" w14:textId="020EA65A" w:rsidR="00293F21" w:rsidRPr="00917EFA" w:rsidRDefault="00293F21" w:rsidP="00D203D9">
      <w:pPr>
        <w:autoSpaceDE w:val="0"/>
        <w:autoSpaceDN w:val="0"/>
        <w:adjustRightInd w:val="0"/>
        <w:spacing w:line="360" w:lineRule="auto"/>
        <w:ind w:firstLine="567"/>
        <w:jc w:val="both"/>
        <w:rPr>
          <w:rFonts w:ascii="Times New Roman" w:hAnsi="Times New Roman"/>
          <w:sz w:val="28"/>
          <w:szCs w:val="28"/>
          <w:lang w:val="ru-RU" w:eastAsia="ru-RU"/>
        </w:rPr>
      </w:pPr>
      <w:r w:rsidRPr="00917EFA">
        <w:rPr>
          <w:rFonts w:ascii="Times New Roman" w:hAnsi="Times New Roman"/>
          <w:sz w:val="28"/>
          <w:szCs w:val="28"/>
          <w:lang w:val="ru-RU" w:eastAsia="ru-RU"/>
        </w:rPr>
        <w:t>- &lt;указать конкретные документы/сведения, необходимые Банку для рассмотрения вопроса о пересмотре принятого решения об отказе, с указанием конкретных видов документов, контрагентов</w:t>
      </w:r>
      <w:r w:rsidR="0076214B" w:rsidRPr="00917EFA">
        <w:rPr>
          <w:rFonts w:ascii="Times New Roman" w:hAnsi="Times New Roman"/>
          <w:sz w:val="28"/>
          <w:szCs w:val="28"/>
          <w:lang w:val="ru-RU" w:eastAsia="ru-RU"/>
        </w:rPr>
        <w:t xml:space="preserve"> и точно определенных периодов</w:t>
      </w:r>
      <w:r w:rsidRPr="00917EFA">
        <w:rPr>
          <w:rFonts w:ascii="Times New Roman" w:hAnsi="Times New Roman"/>
          <w:sz w:val="28"/>
          <w:szCs w:val="28"/>
          <w:lang w:val="ru-RU" w:eastAsia="ru-RU"/>
        </w:rPr>
        <w:t>&gt;</w:t>
      </w:r>
      <w:r w:rsidR="00A070BF" w:rsidRPr="00917EFA">
        <w:rPr>
          <w:rFonts w:ascii="Times New Roman" w:hAnsi="Times New Roman"/>
          <w:sz w:val="28"/>
          <w:szCs w:val="28"/>
          <w:lang w:val="ru-RU" w:eastAsia="ru-RU"/>
        </w:rPr>
        <w:t xml:space="preserve"> (</w:t>
      </w:r>
      <w:r w:rsidR="00E532CD" w:rsidRPr="00917EFA">
        <w:rPr>
          <w:rFonts w:ascii="Times New Roman" w:hAnsi="Times New Roman"/>
          <w:i/>
          <w:sz w:val="28"/>
          <w:szCs w:val="28"/>
          <w:lang w:val="ru-RU" w:eastAsia="ru-RU"/>
        </w:rPr>
        <w:t xml:space="preserve">общие формулировки </w:t>
      </w:r>
      <w:r w:rsidR="0076214B" w:rsidRPr="00917EFA">
        <w:rPr>
          <w:rFonts w:ascii="Times New Roman" w:hAnsi="Times New Roman"/>
          <w:i/>
          <w:sz w:val="28"/>
          <w:szCs w:val="28"/>
          <w:lang w:val="ru-RU" w:eastAsia="ru-RU"/>
        </w:rPr>
        <w:t>такие, как</w:t>
      </w:r>
      <w:r w:rsidR="00E532CD" w:rsidRPr="00917EFA">
        <w:rPr>
          <w:rFonts w:ascii="Times New Roman" w:hAnsi="Times New Roman"/>
          <w:i/>
          <w:sz w:val="28"/>
          <w:szCs w:val="28"/>
          <w:lang w:val="ru-RU" w:eastAsia="ru-RU"/>
        </w:rPr>
        <w:t xml:space="preserve"> «предоставить документы и (или) сведения, свидетельствующие, по мнению Клиента, об отсутствии указанных оснований» </w:t>
      </w:r>
      <w:r w:rsidR="00E532CD" w:rsidRPr="00917EFA">
        <w:rPr>
          <w:rFonts w:ascii="Times New Roman" w:hAnsi="Times New Roman"/>
          <w:i/>
          <w:sz w:val="28"/>
          <w:szCs w:val="28"/>
          <w:u w:val="single"/>
          <w:lang w:val="ru-RU" w:eastAsia="ru-RU"/>
        </w:rPr>
        <w:t>не допускаются</w:t>
      </w:r>
      <w:r w:rsidR="00A070BF" w:rsidRPr="00917EFA">
        <w:rPr>
          <w:rFonts w:ascii="Times New Roman" w:hAnsi="Times New Roman"/>
          <w:sz w:val="28"/>
          <w:szCs w:val="28"/>
          <w:lang w:val="ru-RU" w:eastAsia="ru-RU"/>
        </w:rPr>
        <w:t>)</w:t>
      </w:r>
      <w:r w:rsidR="00560DBF" w:rsidRPr="00917EFA">
        <w:rPr>
          <w:rFonts w:ascii="Times New Roman" w:hAnsi="Times New Roman"/>
          <w:sz w:val="28"/>
          <w:szCs w:val="28"/>
          <w:lang w:val="ru-RU" w:eastAsia="ru-RU"/>
        </w:rPr>
        <w:t>;</w:t>
      </w:r>
    </w:p>
    <w:p w14:paraId="0C7F58AF" w14:textId="7BCAAEAC" w:rsidR="00293F21" w:rsidRPr="00917EFA" w:rsidRDefault="00E532CD" w:rsidP="00D203D9">
      <w:pPr>
        <w:autoSpaceDE w:val="0"/>
        <w:autoSpaceDN w:val="0"/>
        <w:adjustRightInd w:val="0"/>
        <w:spacing w:line="360" w:lineRule="auto"/>
        <w:ind w:firstLine="567"/>
        <w:jc w:val="both"/>
        <w:rPr>
          <w:rFonts w:ascii="Times New Roman" w:hAnsi="Times New Roman"/>
          <w:sz w:val="28"/>
          <w:szCs w:val="28"/>
          <w:lang w:val="ru-RU" w:eastAsia="ru-RU"/>
        </w:rPr>
      </w:pPr>
      <w:r w:rsidRPr="00917EFA">
        <w:rPr>
          <w:rFonts w:ascii="Times New Roman" w:hAnsi="Times New Roman"/>
          <w:sz w:val="28"/>
          <w:szCs w:val="28"/>
          <w:lang w:val="ru-RU" w:eastAsia="ru-RU"/>
        </w:rPr>
        <w:t xml:space="preserve">- иные документы и (или) сведения, </w:t>
      </w:r>
      <w:r w:rsidR="00EC775A" w:rsidRPr="00917EFA">
        <w:rPr>
          <w:rFonts w:ascii="Times New Roman" w:hAnsi="Times New Roman"/>
          <w:sz w:val="28"/>
          <w:szCs w:val="28"/>
          <w:lang w:val="ru-RU" w:eastAsia="ru-RU"/>
        </w:rPr>
        <w:t>которые</w:t>
      </w:r>
      <w:r w:rsidRPr="00917EFA">
        <w:rPr>
          <w:rFonts w:ascii="Times New Roman" w:hAnsi="Times New Roman"/>
          <w:sz w:val="28"/>
          <w:szCs w:val="28"/>
          <w:lang w:val="ru-RU" w:eastAsia="ru-RU"/>
        </w:rPr>
        <w:t xml:space="preserve">, по Вашему мнению, </w:t>
      </w:r>
      <w:r w:rsidR="00EC775A" w:rsidRPr="00917EFA">
        <w:rPr>
          <w:rFonts w:ascii="Times New Roman" w:hAnsi="Times New Roman"/>
          <w:sz w:val="28"/>
          <w:szCs w:val="28"/>
          <w:lang w:val="ru-RU" w:eastAsia="ru-RU"/>
        </w:rPr>
        <w:t xml:space="preserve">свидетельствуют </w:t>
      </w:r>
      <w:r w:rsidRPr="00917EFA">
        <w:rPr>
          <w:rFonts w:ascii="Times New Roman" w:hAnsi="Times New Roman"/>
          <w:sz w:val="28"/>
          <w:szCs w:val="28"/>
          <w:lang w:val="ru-RU" w:eastAsia="ru-RU"/>
        </w:rPr>
        <w:t>об отсутствии указанных оснований.</w:t>
      </w:r>
    </w:p>
    <w:p w14:paraId="0C79F371" w14:textId="04567A82" w:rsidR="00E532CD" w:rsidRPr="00917EFA" w:rsidRDefault="00EC775A" w:rsidP="00D203D9">
      <w:pPr>
        <w:autoSpaceDE w:val="0"/>
        <w:autoSpaceDN w:val="0"/>
        <w:adjustRightInd w:val="0"/>
        <w:spacing w:before="120" w:line="360" w:lineRule="auto"/>
        <w:ind w:firstLine="567"/>
        <w:contextualSpacing/>
        <w:jc w:val="both"/>
        <w:rPr>
          <w:rFonts w:ascii="Times New Roman" w:hAnsi="Times New Roman"/>
          <w:sz w:val="28"/>
          <w:szCs w:val="28"/>
          <w:lang w:val="ru-RU" w:eastAsia="ru-RU"/>
        </w:rPr>
      </w:pPr>
      <w:r w:rsidRPr="00917EFA">
        <w:rPr>
          <w:rFonts w:ascii="Times New Roman" w:hAnsi="Times New Roman"/>
          <w:sz w:val="28"/>
          <w:szCs w:val="28"/>
          <w:lang w:val="ru-RU" w:eastAsia="ru-RU"/>
        </w:rPr>
        <w:t>Не позднее 7 (семи) рабочих дней со дня приема Заявления Банк направит Вам с</w:t>
      </w:r>
      <w:r w:rsidR="00E532CD" w:rsidRPr="00917EFA">
        <w:rPr>
          <w:rFonts w:ascii="Times New Roman" w:hAnsi="Times New Roman"/>
          <w:sz w:val="28"/>
          <w:szCs w:val="28"/>
          <w:lang w:val="ru-RU" w:eastAsia="ru-RU"/>
        </w:rPr>
        <w:t>ообщение о пересмотре принятого решения о</w:t>
      </w:r>
      <w:r w:rsidR="00F544C6" w:rsidRPr="00917EFA">
        <w:rPr>
          <w:rFonts w:ascii="Times New Roman" w:hAnsi="Times New Roman"/>
          <w:sz w:val="28"/>
          <w:szCs w:val="28"/>
          <w:lang w:val="ru-RU" w:eastAsia="ru-RU"/>
        </w:rPr>
        <w:t>б</w:t>
      </w:r>
      <w:r w:rsidR="00E532CD" w:rsidRPr="00917EFA">
        <w:rPr>
          <w:rFonts w:ascii="Times New Roman" w:hAnsi="Times New Roman"/>
          <w:sz w:val="28"/>
          <w:szCs w:val="28"/>
          <w:lang w:val="ru-RU" w:eastAsia="ru-RU"/>
        </w:rPr>
        <w:t xml:space="preserve"> отказе </w:t>
      </w:r>
      <w:r w:rsidR="00F544C6" w:rsidRPr="00917EFA">
        <w:rPr>
          <w:rFonts w:ascii="Times New Roman" w:hAnsi="Times New Roman"/>
          <w:sz w:val="28"/>
          <w:szCs w:val="28"/>
          <w:lang w:val="ru-RU" w:eastAsia="ru-RU"/>
        </w:rPr>
        <w:t>от заключения</w:t>
      </w:r>
      <w:r w:rsidR="00E532CD" w:rsidRPr="00917EFA">
        <w:rPr>
          <w:rFonts w:ascii="Times New Roman" w:hAnsi="Times New Roman"/>
          <w:sz w:val="28"/>
          <w:szCs w:val="28"/>
          <w:lang w:val="ru-RU" w:eastAsia="ru-RU"/>
        </w:rPr>
        <w:t xml:space="preserve"> договора либо о невозможности пересмотра такого решения</w:t>
      </w:r>
      <w:r w:rsidR="00626DA1" w:rsidRPr="00917EFA">
        <w:rPr>
          <w:rFonts w:ascii="Times New Roman" w:hAnsi="Times New Roman"/>
          <w:sz w:val="28"/>
          <w:szCs w:val="28"/>
          <w:lang w:val="ru-RU" w:eastAsia="ru-RU"/>
        </w:rPr>
        <w:t>.</w:t>
      </w:r>
    </w:p>
    <w:p w14:paraId="3D7CDC90" w14:textId="04A66CED" w:rsidR="00EC775A" w:rsidRPr="00917EFA" w:rsidRDefault="00EC775A" w:rsidP="00D203D9">
      <w:pPr>
        <w:autoSpaceDE w:val="0"/>
        <w:autoSpaceDN w:val="0"/>
        <w:adjustRightInd w:val="0"/>
        <w:spacing w:before="120" w:line="360" w:lineRule="auto"/>
        <w:ind w:firstLine="567"/>
        <w:contextualSpacing/>
        <w:jc w:val="both"/>
        <w:rPr>
          <w:rFonts w:ascii="Times New Roman" w:hAnsi="Times New Roman"/>
          <w:sz w:val="28"/>
          <w:szCs w:val="28"/>
          <w:lang w:val="ru-RU" w:eastAsia="ru-RU"/>
        </w:rPr>
      </w:pPr>
      <w:r w:rsidRPr="00917EFA">
        <w:rPr>
          <w:rFonts w:ascii="Times New Roman" w:hAnsi="Times New Roman"/>
          <w:sz w:val="28"/>
          <w:szCs w:val="28"/>
          <w:lang w:val="ru-RU" w:eastAsia="ru-RU"/>
        </w:rPr>
        <w:lastRenderedPageBreak/>
        <w:t xml:space="preserve">Также </w:t>
      </w:r>
      <w:r w:rsidR="00E532CD" w:rsidRPr="00917EFA">
        <w:rPr>
          <w:rFonts w:ascii="Times New Roman" w:hAnsi="Times New Roman"/>
          <w:sz w:val="28"/>
          <w:szCs w:val="28"/>
          <w:lang w:val="ru-RU" w:eastAsia="ru-RU"/>
        </w:rPr>
        <w:t>Вы можете предоставить документы и (или) сведения</w:t>
      </w:r>
      <w:r w:rsidRPr="00917EFA">
        <w:rPr>
          <w:rFonts w:ascii="Times New Roman" w:hAnsi="Times New Roman"/>
          <w:sz w:val="28"/>
          <w:szCs w:val="28"/>
          <w:lang w:val="ru-RU" w:eastAsia="ru-RU"/>
        </w:rPr>
        <w:t>:</w:t>
      </w:r>
    </w:p>
    <w:p w14:paraId="7A266816" w14:textId="3B434B11" w:rsidR="00EC775A" w:rsidRPr="00917EFA" w:rsidRDefault="00EC775A" w:rsidP="00D203D9">
      <w:pPr>
        <w:autoSpaceDE w:val="0"/>
        <w:autoSpaceDN w:val="0"/>
        <w:adjustRightInd w:val="0"/>
        <w:spacing w:before="120" w:line="360" w:lineRule="auto"/>
        <w:ind w:firstLine="567"/>
        <w:contextualSpacing/>
        <w:jc w:val="both"/>
        <w:rPr>
          <w:rFonts w:ascii="Times New Roman" w:hAnsi="Times New Roman"/>
          <w:sz w:val="28"/>
          <w:szCs w:val="28"/>
          <w:lang w:val="ru-RU" w:eastAsia="ru-RU"/>
        </w:rPr>
      </w:pPr>
      <w:r w:rsidRPr="00917EFA">
        <w:rPr>
          <w:rFonts w:ascii="Times New Roman" w:hAnsi="Times New Roman"/>
          <w:sz w:val="28"/>
          <w:szCs w:val="28"/>
          <w:lang w:val="ru-RU" w:eastAsia="ru-RU"/>
        </w:rPr>
        <w:t xml:space="preserve">- </w:t>
      </w:r>
      <w:r w:rsidR="00E532CD" w:rsidRPr="00917EFA">
        <w:rPr>
          <w:rFonts w:ascii="Times New Roman" w:hAnsi="Times New Roman"/>
          <w:sz w:val="28"/>
          <w:szCs w:val="28"/>
          <w:lang w:val="ru-RU" w:eastAsia="ru-RU"/>
        </w:rPr>
        <w:t>посетив подразделение Банка</w:t>
      </w:r>
      <w:r w:rsidRPr="00917EFA">
        <w:rPr>
          <w:rFonts w:ascii="Times New Roman" w:hAnsi="Times New Roman"/>
          <w:sz w:val="28"/>
          <w:szCs w:val="28"/>
          <w:lang w:val="ru-RU" w:eastAsia="ru-RU"/>
        </w:rPr>
        <w:t>;</w:t>
      </w:r>
      <w:r w:rsidR="00E532CD" w:rsidRPr="00917EFA">
        <w:rPr>
          <w:rFonts w:ascii="Times New Roman" w:hAnsi="Times New Roman"/>
          <w:sz w:val="28"/>
          <w:szCs w:val="28"/>
          <w:lang w:val="ru-RU" w:eastAsia="ru-RU"/>
        </w:rPr>
        <w:t xml:space="preserve"> </w:t>
      </w:r>
    </w:p>
    <w:p w14:paraId="2E7403C9" w14:textId="1FA3A9AA" w:rsidR="00EC775A" w:rsidRPr="00917EFA" w:rsidRDefault="00EC775A" w:rsidP="00D203D9">
      <w:pPr>
        <w:autoSpaceDE w:val="0"/>
        <w:autoSpaceDN w:val="0"/>
        <w:adjustRightInd w:val="0"/>
        <w:spacing w:before="120" w:line="360" w:lineRule="auto"/>
        <w:ind w:firstLine="567"/>
        <w:contextualSpacing/>
        <w:jc w:val="both"/>
        <w:rPr>
          <w:rFonts w:ascii="Times New Roman" w:hAnsi="Times New Roman"/>
          <w:sz w:val="28"/>
          <w:szCs w:val="28"/>
          <w:lang w:val="ru-RU" w:eastAsia="ru-RU"/>
        </w:rPr>
      </w:pPr>
      <w:r w:rsidRPr="00917EFA">
        <w:rPr>
          <w:rFonts w:ascii="Times New Roman" w:hAnsi="Times New Roman"/>
          <w:sz w:val="28"/>
          <w:szCs w:val="28"/>
          <w:lang w:val="ru-RU" w:eastAsia="ru-RU"/>
        </w:rPr>
        <w:t xml:space="preserve">- </w:t>
      </w:r>
      <w:r w:rsidR="00E532CD" w:rsidRPr="00917EFA">
        <w:rPr>
          <w:rFonts w:ascii="Times New Roman" w:hAnsi="Times New Roman"/>
          <w:sz w:val="28"/>
          <w:szCs w:val="28"/>
          <w:lang w:val="ru-RU" w:eastAsia="ru-RU"/>
        </w:rPr>
        <w:t>по почте</w:t>
      </w:r>
      <w:r w:rsidRPr="00917EFA">
        <w:rPr>
          <w:rFonts w:ascii="Times New Roman" w:hAnsi="Times New Roman"/>
          <w:sz w:val="28"/>
          <w:szCs w:val="28"/>
          <w:lang w:val="ru-RU" w:eastAsia="ru-RU"/>
        </w:rPr>
        <w:t>;</w:t>
      </w:r>
    </w:p>
    <w:p w14:paraId="33C21029" w14:textId="77777777" w:rsidR="00E532CD" w:rsidRPr="00917EFA" w:rsidRDefault="00EC775A" w:rsidP="00D203D9">
      <w:pPr>
        <w:autoSpaceDE w:val="0"/>
        <w:autoSpaceDN w:val="0"/>
        <w:adjustRightInd w:val="0"/>
        <w:spacing w:before="120" w:line="360" w:lineRule="auto"/>
        <w:ind w:firstLine="567"/>
        <w:contextualSpacing/>
        <w:jc w:val="both"/>
        <w:rPr>
          <w:rFonts w:ascii="Times New Roman" w:hAnsi="Times New Roman"/>
          <w:sz w:val="28"/>
          <w:szCs w:val="28"/>
          <w:lang w:val="ru-RU" w:eastAsia="ru-RU"/>
        </w:rPr>
      </w:pPr>
      <w:r w:rsidRPr="00917EFA">
        <w:rPr>
          <w:rFonts w:ascii="Times New Roman" w:hAnsi="Times New Roman"/>
          <w:sz w:val="28"/>
          <w:szCs w:val="28"/>
          <w:lang w:val="ru-RU" w:eastAsia="ru-RU"/>
        </w:rPr>
        <w:t>-</w:t>
      </w:r>
      <w:r w:rsidR="00E532CD" w:rsidRPr="00917EFA">
        <w:rPr>
          <w:rFonts w:ascii="Times New Roman" w:hAnsi="Times New Roman"/>
          <w:sz w:val="28"/>
          <w:szCs w:val="28"/>
          <w:lang w:val="ru-RU" w:eastAsia="ru-RU"/>
        </w:rPr>
        <w:t xml:space="preserve"> в электронном виде</w:t>
      </w:r>
      <w:r w:rsidR="0076214B" w:rsidRPr="00917EFA">
        <w:rPr>
          <w:rFonts w:ascii="Times New Roman" w:hAnsi="Times New Roman"/>
          <w:sz w:val="28"/>
          <w:szCs w:val="28"/>
          <w:lang w:val="ru-RU" w:eastAsia="ru-RU"/>
        </w:rPr>
        <w:t>, в том числе</w:t>
      </w:r>
      <w:r w:rsidR="00E532CD" w:rsidRPr="00917EFA">
        <w:rPr>
          <w:rFonts w:ascii="Times New Roman" w:hAnsi="Times New Roman"/>
          <w:sz w:val="28"/>
          <w:szCs w:val="28"/>
          <w:lang w:val="ru-RU" w:eastAsia="ru-RU"/>
        </w:rPr>
        <w:t xml:space="preserve"> по системе дистанционного банковского обслуживания (при наличии).</w:t>
      </w:r>
    </w:p>
    <w:p w14:paraId="36F2BC14" w14:textId="77777777" w:rsidR="00E532CD" w:rsidRPr="00917EFA" w:rsidRDefault="00E532CD" w:rsidP="00D203D9">
      <w:pPr>
        <w:autoSpaceDE w:val="0"/>
        <w:autoSpaceDN w:val="0"/>
        <w:adjustRightInd w:val="0"/>
        <w:spacing w:line="360" w:lineRule="auto"/>
        <w:ind w:firstLine="567"/>
        <w:jc w:val="both"/>
        <w:rPr>
          <w:rFonts w:ascii="Times New Roman" w:hAnsi="Times New Roman"/>
          <w:sz w:val="28"/>
          <w:szCs w:val="28"/>
          <w:lang w:val="ru-RU" w:eastAsia="ru-RU"/>
        </w:rPr>
      </w:pPr>
    </w:p>
    <w:p w14:paraId="1926142C" w14:textId="77777777" w:rsidR="00E532CD" w:rsidRPr="00917EFA" w:rsidRDefault="00E532CD" w:rsidP="00D203D9">
      <w:pPr>
        <w:autoSpaceDE w:val="0"/>
        <w:autoSpaceDN w:val="0"/>
        <w:adjustRightInd w:val="0"/>
        <w:spacing w:line="360" w:lineRule="auto"/>
        <w:ind w:firstLine="567"/>
        <w:jc w:val="both"/>
        <w:rPr>
          <w:rFonts w:ascii="Times New Roman" w:hAnsi="Times New Roman"/>
          <w:sz w:val="28"/>
          <w:szCs w:val="28"/>
          <w:lang w:val="ru-RU" w:eastAsia="ru-RU"/>
        </w:rPr>
      </w:pPr>
    </w:p>
    <w:sectPr w:rsidR="00E532CD" w:rsidRPr="00917E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6BDBE" w14:textId="77777777" w:rsidR="00EA159F" w:rsidRDefault="00EA159F" w:rsidP="00293F21">
      <w:r>
        <w:separator/>
      </w:r>
    </w:p>
  </w:endnote>
  <w:endnote w:type="continuationSeparator" w:id="0">
    <w:p w14:paraId="21F68CBE" w14:textId="77777777" w:rsidR="00EA159F" w:rsidRDefault="00EA159F" w:rsidP="0029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E08E2" w14:textId="77777777" w:rsidR="00EA159F" w:rsidRDefault="00EA159F" w:rsidP="00293F21">
      <w:r>
        <w:separator/>
      </w:r>
    </w:p>
  </w:footnote>
  <w:footnote w:type="continuationSeparator" w:id="0">
    <w:p w14:paraId="36AECA05" w14:textId="77777777" w:rsidR="00EA159F" w:rsidRDefault="00EA159F" w:rsidP="00293F21">
      <w:r>
        <w:continuationSeparator/>
      </w:r>
    </w:p>
  </w:footnote>
  <w:footnote w:id="1">
    <w:p w14:paraId="2E9B8778" w14:textId="77777777" w:rsidR="00293F21" w:rsidRPr="007D0A3A" w:rsidRDefault="00293F21" w:rsidP="00272571">
      <w:pPr>
        <w:pStyle w:val="a3"/>
        <w:ind w:firstLine="709"/>
        <w:jc w:val="both"/>
        <w:rPr>
          <w:rFonts w:ascii="Times New Roman" w:hAnsi="Times New Roman"/>
          <w:lang w:val="ru-RU"/>
        </w:rPr>
      </w:pPr>
      <w:r w:rsidRPr="00272571">
        <w:rPr>
          <w:rStyle w:val="a5"/>
          <w:rFonts w:asciiTheme="minorHAnsi" w:hAnsiTheme="minorHAnsi" w:cstheme="minorBidi"/>
          <w:lang w:val="ru-RU"/>
        </w:rPr>
        <w:footnoteRef/>
      </w:r>
      <w:r w:rsidRPr="00917EFA">
        <w:rPr>
          <w:rStyle w:val="a5"/>
          <w:rFonts w:asciiTheme="minorHAnsi" w:hAnsiTheme="minorHAnsi" w:cstheme="minorBidi"/>
          <w:lang w:val="ru-RU"/>
        </w:rPr>
        <w:t xml:space="preserve"> </w:t>
      </w:r>
      <w:r w:rsidRPr="00272571">
        <w:rPr>
          <w:rFonts w:ascii="Times New Roman" w:eastAsiaTheme="minorHAnsi" w:hAnsi="Times New Roman"/>
          <w:lang w:val="ru-RU"/>
        </w:rPr>
        <w:t>Федеральный закон от 07.08.2001 № 115-ФЗ «О противодействии легализации (отмыванию) доходов, полученных преступным пут</w:t>
      </w:r>
      <w:r w:rsidR="007D0A3A" w:rsidRPr="00272571">
        <w:rPr>
          <w:rFonts w:ascii="Times New Roman" w:eastAsiaTheme="minorHAnsi" w:hAnsi="Times New Roman"/>
          <w:lang w:val="ru-RU"/>
        </w:rPr>
        <w:t>е</w:t>
      </w:r>
      <w:r w:rsidRPr="00272571">
        <w:rPr>
          <w:rFonts w:ascii="Times New Roman" w:eastAsiaTheme="minorHAnsi" w:hAnsi="Times New Roman"/>
          <w:lang w:val="ru-RU"/>
        </w:rPr>
        <w:t>м, и финансированию терроризма».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21"/>
    <w:rsid w:val="00012A08"/>
    <w:rsid w:val="000A157B"/>
    <w:rsid w:val="000E22D6"/>
    <w:rsid w:val="001E3D74"/>
    <w:rsid w:val="001E6C22"/>
    <w:rsid w:val="001F17F7"/>
    <w:rsid w:val="0020562E"/>
    <w:rsid w:val="00272571"/>
    <w:rsid w:val="00293F21"/>
    <w:rsid w:val="00471D6E"/>
    <w:rsid w:val="00560DBF"/>
    <w:rsid w:val="00581691"/>
    <w:rsid w:val="005B1566"/>
    <w:rsid w:val="00626DA1"/>
    <w:rsid w:val="00694608"/>
    <w:rsid w:val="0076214B"/>
    <w:rsid w:val="007B3865"/>
    <w:rsid w:val="007D0A3A"/>
    <w:rsid w:val="00814942"/>
    <w:rsid w:val="00853841"/>
    <w:rsid w:val="008672FB"/>
    <w:rsid w:val="00917EFA"/>
    <w:rsid w:val="00A05E1F"/>
    <w:rsid w:val="00A070BF"/>
    <w:rsid w:val="00AB1AC2"/>
    <w:rsid w:val="00B136D3"/>
    <w:rsid w:val="00B64545"/>
    <w:rsid w:val="00BE4756"/>
    <w:rsid w:val="00C33642"/>
    <w:rsid w:val="00C34BCC"/>
    <w:rsid w:val="00D203D9"/>
    <w:rsid w:val="00E17A0F"/>
    <w:rsid w:val="00E532CD"/>
    <w:rsid w:val="00EA159F"/>
    <w:rsid w:val="00EC775A"/>
    <w:rsid w:val="00ED7F93"/>
    <w:rsid w:val="00F52D9C"/>
    <w:rsid w:val="00F544C6"/>
    <w:rsid w:val="00F85061"/>
    <w:rsid w:val="00F8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D8D2"/>
  <w15:chartTrackingRefBased/>
  <w15:docId w15:val="{ECB97F40-BAE0-44E8-ADC5-F7D8DDD8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F21"/>
    <w:pPr>
      <w:spacing w:after="0" w:line="240" w:lineRule="auto"/>
    </w:pPr>
    <w:rPr>
      <w:rFonts w:ascii="Arial" w:eastAsia="Times New Roman" w:hAnsi="Arial" w:cs="Times New Roman"/>
      <w:sz w:val="2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Знак1,З,Знак8"/>
    <w:basedOn w:val="a"/>
    <w:link w:val="a4"/>
    <w:uiPriority w:val="99"/>
    <w:unhideWhenUsed/>
    <w:qFormat/>
    <w:rsid w:val="00293F21"/>
    <w:rPr>
      <w:szCs w:val="20"/>
    </w:rPr>
  </w:style>
  <w:style w:type="character" w:customStyle="1" w:styleId="a4">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3"/>
    <w:uiPriority w:val="99"/>
    <w:qFormat/>
    <w:rsid w:val="00293F21"/>
    <w:rPr>
      <w:rFonts w:ascii="Arial" w:eastAsia="Times New Roman" w:hAnsi="Arial" w:cs="Times New Roman"/>
      <w:sz w:val="20"/>
      <w:szCs w:val="20"/>
      <w:lang w:val="en-US"/>
    </w:rPr>
  </w:style>
  <w:style w:type="character" w:styleId="a5">
    <w:name w:val="footnote reference"/>
    <w:basedOn w:val="a0"/>
    <w:uiPriority w:val="99"/>
    <w:semiHidden/>
    <w:unhideWhenUsed/>
    <w:rsid w:val="00293F21"/>
    <w:rPr>
      <w:vertAlign w:val="superscript"/>
    </w:rPr>
  </w:style>
  <w:style w:type="character" w:styleId="a6">
    <w:name w:val="annotation reference"/>
    <w:basedOn w:val="a0"/>
    <w:uiPriority w:val="99"/>
    <w:semiHidden/>
    <w:unhideWhenUsed/>
    <w:rsid w:val="00293F21"/>
    <w:rPr>
      <w:sz w:val="16"/>
      <w:szCs w:val="16"/>
    </w:rPr>
  </w:style>
  <w:style w:type="paragraph" w:styleId="a7">
    <w:name w:val="annotation text"/>
    <w:basedOn w:val="a"/>
    <w:link w:val="a8"/>
    <w:uiPriority w:val="99"/>
    <w:unhideWhenUsed/>
    <w:rsid w:val="00293F21"/>
    <w:rPr>
      <w:szCs w:val="20"/>
    </w:rPr>
  </w:style>
  <w:style w:type="character" w:customStyle="1" w:styleId="a8">
    <w:name w:val="Текст примечания Знак"/>
    <w:basedOn w:val="a0"/>
    <w:link w:val="a7"/>
    <w:uiPriority w:val="99"/>
    <w:rsid w:val="00293F21"/>
    <w:rPr>
      <w:rFonts w:ascii="Arial" w:eastAsia="Times New Roman" w:hAnsi="Arial" w:cs="Times New Roman"/>
      <w:sz w:val="20"/>
      <w:szCs w:val="20"/>
      <w:lang w:val="en-US"/>
    </w:rPr>
  </w:style>
  <w:style w:type="paragraph" w:styleId="a9">
    <w:name w:val="Balloon Text"/>
    <w:basedOn w:val="a"/>
    <w:link w:val="aa"/>
    <w:uiPriority w:val="99"/>
    <w:semiHidden/>
    <w:unhideWhenUsed/>
    <w:rsid w:val="00293F21"/>
    <w:rPr>
      <w:rFonts w:ascii="Segoe UI" w:hAnsi="Segoe UI" w:cs="Segoe UI"/>
      <w:sz w:val="18"/>
      <w:szCs w:val="18"/>
    </w:rPr>
  </w:style>
  <w:style w:type="character" w:customStyle="1" w:styleId="aa">
    <w:name w:val="Текст выноски Знак"/>
    <w:basedOn w:val="a0"/>
    <w:link w:val="a9"/>
    <w:uiPriority w:val="99"/>
    <w:semiHidden/>
    <w:rsid w:val="00293F21"/>
    <w:rPr>
      <w:rFonts w:ascii="Segoe UI" w:eastAsia="Times New Roman" w:hAnsi="Segoe UI" w:cs="Segoe UI"/>
      <w:sz w:val="18"/>
      <w:szCs w:val="18"/>
      <w:lang w:val="en-US"/>
    </w:rPr>
  </w:style>
  <w:style w:type="paragraph" w:styleId="ab">
    <w:name w:val="annotation subject"/>
    <w:basedOn w:val="a7"/>
    <w:next w:val="a7"/>
    <w:link w:val="ac"/>
    <w:uiPriority w:val="99"/>
    <w:semiHidden/>
    <w:unhideWhenUsed/>
    <w:rsid w:val="00EC775A"/>
    <w:rPr>
      <w:b/>
      <w:bCs/>
    </w:rPr>
  </w:style>
  <w:style w:type="character" w:customStyle="1" w:styleId="ac">
    <w:name w:val="Тема примечания Знак"/>
    <w:basedOn w:val="a8"/>
    <w:link w:val="ab"/>
    <w:uiPriority w:val="99"/>
    <w:semiHidden/>
    <w:rsid w:val="00EC775A"/>
    <w:rPr>
      <w:rFonts w:ascii="Arial" w:eastAsia="Times New Roman" w:hAnsi="Arial" w:cs="Times New Roman"/>
      <w:b/>
      <w:bCs/>
      <w:sz w:val="20"/>
      <w:szCs w:val="20"/>
      <w:lang w:val="en-US"/>
    </w:rPr>
  </w:style>
  <w:style w:type="paragraph" w:styleId="ad">
    <w:name w:val="Revision"/>
    <w:hidden/>
    <w:uiPriority w:val="99"/>
    <w:semiHidden/>
    <w:rsid w:val="00EC775A"/>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40272-7A63-4272-A044-008F07CA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Остроухов Илья Валентинович</dc:creator>
  <cp:keywords/>
  <dc:description/>
  <cp:lastModifiedBy>User1</cp:lastModifiedBy>
  <cp:revision>2</cp:revision>
  <dcterms:created xsi:type="dcterms:W3CDTF">2025-08-29T07:46:00Z</dcterms:created>
  <dcterms:modified xsi:type="dcterms:W3CDTF">2025-08-29T07:46:00Z</dcterms:modified>
</cp:coreProperties>
</file>