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D7285" w14:textId="50C53B6A" w:rsidR="00D37660" w:rsidRPr="00552EA0" w:rsidRDefault="00D37660" w:rsidP="00552E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2EA0">
        <w:rPr>
          <w:rFonts w:ascii="Times New Roman" w:hAnsi="Times New Roman" w:cs="Times New Roman"/>
          <w:b/>
          <w:sz w:val="28"/>
          <w:szCs w:val="28"/>
          <w:lang w:eastAsia="ru-RU"/>
        </w:rPr>
        <w:t>Уведомление</w:t>
      </w:r>
      <w:r w:rsidR="00552EA0" w:rsidRPr="00552E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2E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принятых мерах по замораживанию (блокированию) денежных средств или иного имущества в соответствии с абзацем вторым подпункта 6 пункта 1 статьи 7 </w:t>
      </w:r>
      <w:r w:rsidR="00552EA0" w:rsidRPr="00552EA0">
        <w:rPr>
          <w:rFonts w:ascii="Times New Roman" w:hAnsi="Times New Roman" w:cs="Times New Roman"/>
          <w:b/>
          <w:sz w:val="28"/>
          <w:szCs w:val="28"/>
          <w:lang w:eastAsia="ru-RU"/>
        </w:rPr>
        <w:t>З</w:t>
      </w:r>
      <w:r w:rsidRPr="00552EA0">
        <w:rPr>
          <w:rFonts w:ascii="Times New Roman" w:hAnsi="Times New Roman" w:cs="Times New Roman"/>
          <w:b/>
          <w:sz w:val="28"/>
          <w:szCs w:val="28"/>
          <w:lang w:eastAsia="ru-RU"/>
        </w:rPr>
        <w:t>акона № 115-ФЗ</w:t>
      </w:r>
    </w:p>
    <w:p w14:paraId="5F766D21" w14:textId="47307C9B" w:rsidR="00D37660" w:rsidRPr="00552EA0" w:rsidRDefault="00D37660" w:rsidP="00552E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EA0">
        <w:rPr>
          <w:rFonts w:ascii="Times New Roman" w:hAnsi="Times New Roman" w:cs="Times New Roman"/>
          <w:sz w:val="28"/>
          <w:szCs w:val="28"/>
        </w:rPr>
        <w:t xml:space="preserve">Банк </w:t>
      </w:r>
      <w:r w:rsidR="00312804" w:rsidRPr="00552EA0">
        <w:rPr>
          <w:rFonts w:ascii="Times New Roman" w:hAnsi="Times New Roman" w:cs="Times New Roman"/>
          <w:sz w:val="28"/>
          <w:szCs w:val="28"/>
        </w:rPr>
        <w:t xml:space="preserve">сообщает, что </w:t>
      </w:r>
      <w:r w:rsidRPr="00552EA0">
        <w:rPr>
          <w:rFonts w:ascii="Times New Roman" w:hAnsi="Times New Roman" w:cs="Times New Roman"/>
          <w:sz w:val="28"/>
          <w:szCs w:val="28"/>
        </w:rPr>
        <w:t xml:space="preserve">с </w:t>
      </w:r>
      <w:r w:rsidRPr="00552EA0">
        <w:rPr>
          <w:rFonts w:ascii="Times New Roman" w:hAnsi="Times New Roman" w:cs="Times New Roman"/>
          <w:sz w:val="28"/>
          <w:szCs w:val="28"/>
          <w:lang w:eastAsia="ru-RU"/>
        </w:rPr>
        <w:t xml:space="preserve">&lt;дата применения мер&gt; </w:t>
      </w:r>
      <w:r w:rsidR="00312804" w:rsidRPr="00552EA0">
        <w:rPr>
          <w:rFonts w:ascii="Times New Roman" w:hAnsi="Times New Roman" w:cs="Times New Roman"/>
          <w:sz w:val="28"/>
          <w:szCs w:val="28"/>
          <w:lang w:eastAsia="ru-RU"/>
        </w:rPr>
        <w:t xml:space="preserve">не проводит </w:t>
      </w:r>
      <w:r w:rsidRPr="00552EA0">
        <w:rPr>
          <w:rFonts w:ascii="Times New Roman" w:hAnsi="Times New Roman" w:cs="Times New Roman"/>
          <w:sz w:val="28"/>
          <w:szCs w:val="28"/>
        </w:rPr>
        <w:t>операци</w:t>
      </w:r>
      <w:r w:rsidR="00312804" w:rsidRPr="00552EA0">
        <w:rPr>
          <w:rFonts w:ascii="Times New Roman" w:hAnsi="Times New Roman" w:cs="Times New Roman"/>
          <w:sz w:val="28"/>
          <w:szCs w:val="28"/>
        </w:rPr>
        <w:t>и</w:t>
      </w:r>
      <w:r w:rsidRPr="00552EA0">
        <w:rPr>
          <w:rFonts w:ascii="Times New Roman" w:hAnsi="Times New Roman" w:cs="Times New Roman"/>
          <w:sz w:val="28"/>
          <w:szCs w:val="28"/>
        </w:rPr>
        <w:t xml:space="preserve"> </w:t>
      </w:r>
      <w:r w:rsidRPr="00552EA0">
        <w:rPr>
          <w:rFonts w:ascii="Times New Roman" w:hAnsi="Times New Roman" w:cs="Times New Roman"/>
          <w:sz w:val="28"/>
          <w:szCs w:val="28"/>
        </w:rPr>
        <w:br/>
        <w:t xml:space="preserve">с денежными средствами (иным имуществом) по счету </w:t>
      </w:r>
      <w:r w:rsidRPr="00552EA0">
        <w:rPr>
          <w:rFonts w:ascii="Times New Roman" w:hAnsi="Times New Roman" w:cs="Times New Roman"/>
          <w:sz w:val="28"/>
          <w:szCs w:val="28"/>
          <w:lang w:eastAsia="ru-RU"/>
        </w:rPr>
        <w:t>&lt;номер счета&gt; (&lt;информация об имуществе&gt;) &lt;наименование клиента/ФИО, ИНН/</w:t>
      </w:r>
      <w:proofErr w:type="spellStart"/>
      <w:r w:rsidRPr="00552EA0">
        <w:rPr>
          <w:rFonts w:ascii="Times New Roman" w:hAnsi="Times New Roman" w:cs="Times New Roman"/>
          <w:sz w:val="28"/>
          <w:szCs w:val="28"/>
          <w:lang w:eastAsia="ru-RU"/>
        </w:rPr>
        <w:t>д.р</w:t>
      </w:r>
      <w:proofErr w:type="spellEnd"/>
      <w:r w:rsidRPr="00552EA0">
        <w:rPr>
          <w:rFonts w:ascii="Times New Roman" w:hAnsi="Times New Roman" w:cs="Times New Roman"/>
          <w:sz w:val="28"/>
          <w:szCs w:val="28"/>
          <w:lang w:eastAsia="ru-RU"/>
        </w:rPr>
        <w:t xml:space="preserve">.&gt; </w:t>
      </w:r>
      <w:r w:rsidRPr="00552EA0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312804" w:rsidRPr="00552EA0">
        <w:rPr>
          <w:rFonts w:ascii="Times New Roman" w:hAnsi="Times New Roman" w:cs="Times New Roman"/>
          <w:sz w:val="28"/>
          <w:szCs w:val="28"/>
        </w:rPr>
        <w:t xml:space="preserve">мерами по замораживанию (блокированию) денежных средств (иного имущества), </w:t>
      </w:r>
      <w:r w:rsidRPr="00552EA0">
        <w:rPr>
          <w:rFonts w:ascii="Times New Roman" w:hAnsi="Times New Roman" w:cs="Times New Roman"/>
          <w:sz w:val="28"/>
          <w:szCs w:val="28"/>
        </w:rPr>
        <w:t xml:space="preserve">принятыми </w:t>
      </w:r>
      <w:r w:rsidR="00220C95" w:rsidRPr="00552EA0">
        <w:rPr>
          <w:rFonts w:ascii="Times New Roman" w:hAnsi="Times New Roman" w:cs="Times New Roman"/>
          <w:sz w:val="28"/>
          <w:szCs w:val="28"/>
        </w:rPr>
        <w:t xml:space="preserve">на основании абзаца второго подпункта 6 пункта 1 статьи 7 </w:t>
      </w:r>
      <w:r w:rsidR="00312804" w:rsidRPr="00552EA0">
        <w:rPr>
          <w:rFonts w:ascii="Times New Roman" w:hAnsi="Times New Roman" w:cs="Times New Roman"/>
          <w:sz w:val="28"/>
          <w:szCs w:val="28"/>
        </w:rPr>
        <w:t>З</w:t>
      </w:r>
      <w:r w:rsidR="00220C95" w:rsidRPr="00552EA0">
        <w:rPr>
          <w:rFonts w:ascii="Times New Roman" w:hAnsi="Times New Roman" w:cs="Times New Roman"/>
          <w:sz w:val="28"/>
          <w:szCs w:val="28"/>
        </w:rPr>
        <w:t>акона № 115-ФЗ</w:t>
      </w:r>
      <w:r w:rsidR="00220C95" w:rsidRPr="00552EA0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552EA0">
        <w:rPr>
          <w:rFonts w:ascii="Times New Roman" w:hAnsi="Times New Roman" w:cs="Times New Roman"/>
          <w:sz w:val="28"/>
          <w:szCs w:val="28"/>
        </w:rPr>
        <w:t xml:space="preserve">. Согласно </w:t>
      </w:r>
      <w:r w:rsidR="00312804" w:rsidRPr="00552EA0">
        <w:rPr>
          <w:rFonts w:ascii="Times New Roman" w:hAnsi="Times New Roman" w:cs="Times New Roman"/>
          <w:sz w:val="28"/>
          <w:szCs w:val="28"/>
        </w:rPr>
        <w:t xml:space="preserve">информации, </w:t>
      </w:r>
      <w:r w:rsidRPr="00552EA0">
        <w:rPr>
          <w:rFonts w:ascii="Times New Roman" w:hAnsi="Times New Roman" w:cs="Times New Roman"/>
          <w:sz w:val="28"/>
          <w:szCs w:val="28"/>
        </w:rPr>
        <w:t xml:space="preserve">полученной от Федеральной службы по финансовому мониторингу в отношении </w:t>
      </w:r>
      <w:r w:rsidRPr="00552EA0">
        <w:rPr>
          <w:rFonts w:ascii="Times New Roman" w:hAnsi="Times New Roman" w:cs="Times New Roman"/>
          <w:sz w:val="28"/>
          <w:szCs w:val="28"/>
          <w:lang w:eastAsia="ru-RU"/>
        </w:rPr>
        <w:t>&lt;наименование клиента/ФИО, ИНН/</w:t>
      </w:r>
      <w:proofErr w:type="spellStart"/>
      <w:r w:rsidRPr="00552EA0">
        <w:rPr>
          <w:rFonts w:ascii="Times New Roman" w:hAnsi="Times New Roman" w:cs="Times New Roman"/>
          <w:sz w:val="28"/>
          <w:szCs w:val="28"/>
          <w:lang w:eastAsia="ru-RU"/>
        </w:rPr>
        <w:t>д.р</w:t>
      </w:r>
      <w:proofErr w:type="spellEnd"/>
      <w:r w:rsidRPr="00552EA0">
        <w:rPr>
          <w:rFonts w:ascii="Times New Roman" w:hAnsi="Times New Roman" w:cs="Times New Roman"/>
          <w:sz w:val="28"/>
          <w:szCs w:val="28"/>
          <w:lang w:eastAsia="ru-RU"/>
        </w:rPr>
        <w:t>.&gt;</w:t>
      </w:r>
      <w:r w:rsidR="00312804" w:rsidRPr="00552EA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52E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2804" w:rsidRPr="00552EA0">
        <w:rPr>
          <w:rFonts w:ascii="Times New Roman" w:hAnsi="Times New Roman" w:cs="Times New Roman"/>
          <w:sz w:val="28"/>
          <w:szCs w:val="28"/>
        </w:rPr>
        <w:t xml:space="preserve">межведомственный </w:t>
      </w:r>
      <w:r w:rsidRPr="00552EA0">
        <w:rPr>
          <w:rFonts w:ascii="Times New Roman" w:hAnsi="Times New Roman" w:cs="Times New Roman"/>
          <w:sz w:val="28"/>
          <w:szCs w:val="28"/>
        </w:rPr>
        <w:t>координационны</w:t>
      </w:r>
      <w:r w:rsidR="00312804" w:rsidRPr="00552EA0">
        <w:rPr>
          <w:rFonts w:ascii="Times New Roman" w:hAnsi="Times New Roman" w:cs="Times New Roman"/>
          <w:sz w:val="28"/>
          <w:szCs w:val="28"/>
        </w:rPr>
        <w:t>й</w:t>
      </w:r>
      <w:r w:rsidRPr="00552EA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9290D">
        <w:rPr>
          <w:rFonts w:ascii="Times New Roman" w:hAnsi="Times New Roman" w:cs="Times New Roman"/>
          <w:sz w:val="28"/>
          <w:szCs w:val="28"/>
        </w:rPr>
        <w:t>,</w:t>
      </w:r>
      <w:r w:rsidRPr="00552EA0">
        <w:rPr>
          <w:rFonts w:ascii="Times New Roman" w:hAnsi="Times New Roman" w:cs="Times New Roman"/>
          <w:sz w:val="28"/>
          <w:szCs w:val="28"/>
        </w:rPr>
        <w:t xml:space="preserve"> </w:t>
      </w:r>
      <w:r w:rsidR="00312804" w:rsidRPr="00552EA0">
        <w:rPr>
          <w:rFonts w:ascii="Times New Roman" w:hAnsi="Times New Roman" w:cs="Times New Roman"/>
          <w:sz w:val="28"/>
          <w:szCs w:val="28"/>
        </w:rPr>
        <w:t xml:space="preserve">исполняющий </w:t>
      </w:r>
      <w:r w:rsidRPr="00552EA0">
        <w:rPr>
          <w:rFonts w:ascii="Times New Roman" w:hAnsi="Times New Roman" w:cs="Times New Roman"/>
          <w:sz w:val="28"/>
          <w:szCs w:val="28"/>
        </w:rPr>
        <w:t>функции по противодействию финансированию терроризма и экстремистской деятельности</w:t>
      </w:r>
      <w:r w:rsidR="00312804" w:rsidRPr="00552EA0">
        <w:rPr>
          <w:rFonts w:ascii="Times New Roman" w:hAnsi="Times New Roman" w:cs="Times New Roman"/>
          <w:sz w:val="28"/>
          <w:szCs w:val="28"/>
        </w:rPr>
        <w:t>,</w:t>
      </w:r>
      <w:r w:rsidRPr="00552EA0">
        <w:rPr>
          <w:rFonts w:ascii="Times New Roman" w:hAnsi="Times New Roman" w:cs="Times New Roman"/>
          <w:sz w:val="28"/>
          <w:szCs w:val="28"/>
        </w:rPr>
        <w:t xml:space="preserve"> приня</w:t>
      </w:r>
      <w:r w:rsidR="00312804" w:rsidRPr="00552EA0">
        <w:rPr>
          <w:rFonts w:ascii="Times New Roman" w:hAnsi="Times New Roman" w:cs="Times New Roman"/>
          <w:sz w:val="28"/>
          <w:szCs w:val="28"/>
        </w:rPr>
        <w:t>л</w:t>
      </w:r>
      <w:r w:rsidRPr="00552EA0">
        <w:rPr>
          <w:rFonts w:ascii="Times New Roman" w:hAnsi="Times New Roman" w:cs="Times New Roman"/>
          <w:sz w:val="28"/>
          <w:szCs w:val="28"/>
        </w:rPr>
        <w:t xml:space="preserve"> решение о замораживании (блокировании) денежных средств (иного имущества).</w:t>
      </w:r>
    </w:p>
    <w:p w14:paraId="5D457310" w14:textId="601A9546" w:rsidR="00CA43C8" w:rsidRPr="00552EA0" w:rsidRDefault="00312804" w:rsidP="00552E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EA0">
        <w:rPr>
          <w:rFonts w:ascii="Times New Roman" w:hAnsi="Times New Roman" w:cs="Times New Roman"/>
          <w:sz w:val="28"/>
          <w:szCs w:val="28"/>
        </w:rPr>
        <w:t xml:space="preserve">Банк отменит меры </w:t>
      </w:r>
      <w:r w:rsidR="00D37660" w:rsidRPr="00552EA0">
        <w:rPr>
          <w:rFonts w:ascii="Times New Roman" w:hAnsi="Times New Roman" w:cs="Times New Roman"/>
          <w:sz w:val="28"/>
          <w:szCs w:val="28"/>
        </w:rPr>
        <w:t xml:space="preserve">по замораживанию (блокированию) денежных средств (иного имущества) </w:t>
      </w:r>
      <w:r w:rsidRPr="00552EA0">
        <w:rPr>
          <w:rFonts w:ascii="Times New Roman" w:hAnsi="Times New Roman" w:cs="Times New Roman"/>
          <w:sz w:val="28"/>
          <w:szCs w:val="28"/>
        </w:rPr>
        <w:t>после того, как получит и</w:t>
      </w:r>
      <w:r w:rsidR="00D37660" w:rsidRPr="00552EA0">
        <w:rPr>
          <w:rFonts w:ascii="Times New Roman" w:hAnsi="Times New Roman" w:cs="Times New Roman"/>
          <w:sz w:val="28"/>
          <w:szCs w:val="28"/>
        </w:rPr>
        <w:t>нформаци</w:t>
      </w:r>
      <w:r w:rsidRPr="00552EA0">
        <w:rPr>
          <w:rFonts w:ascii="Times New Roman" w:hAnsi="Times New Roman" w:cs="Times New Roman"/>
          <w:sz w:val="28"/>
          <w:szCs w:val="28"/>
        </w:rPr>
        <w:t>ю</w:t>
      </w:r>
      <w:r w:rsidR="00D37660" w:rsidRPr="00552EA0">
        <w:rPr>
          <w:rFonts w:ascii="Times New Roman" w:hAnsi="Times New Roman" w:cs="Times New Roman"/>
          <w:sz w:val="28"/>
          <w:szCs w:val="28"/>
        </w:rPr>
        <w:t xml:space="preserve"> Федеральной службы по финансовому мониторингу о </w:t>
      </w:r>
      <w:r w:rsidRPr="00552EA0">
        <w:rPr>
          <w:rFonts w:ascii="Times New Roman" w:hAnsi="Times New Roman" w:cs="Times New Roman"/>
          <w:sz w:val="28"/>
          <w:szCs w:val="28"/>
        </w:rPr>
        <w:t xml:space="preserve">решении </w:t>
      </w:r>
      <w:r w:rsidR="00D37660" w:rsidRPr="00552EA0">
        <w:rPr>
          <w:rFonts w:ascii="Times New Roman" w:hAnsi="Times New Roman" w:cs="Times New Roman"/>
          <w:sz w:val="28"/>
          <w:szCs w:val="28"/>
        </w:rPr>
        <w:t>межведомственн</w:t>
      </w:r>
      <w:r w:rsidRPr="00552EA0">
        <w:rPr>
          <w:rFonts w:ascii="Times New Roman" w:hAnsi="Times New Roman" w:cs="Times New Roman"/>
          <w:sz w:val="28"/>
          <w:szCs w:val="28"/>
        </w:rPr>
        <w:t>ого к</w:t>
      </w:r>
      <w:r w:rsidR="00D37660" w:rsidRPr="00552EA0">
        <w:rPr>
          <w:rFonts w:ascii="Times New Roman" w:hAnsi="Times New Roman" w:cs="Times New Roman"/>
          <w:sz w:val="28"/>
          <w:szCs w:val="28"/>
        </w:rPr>
        <w:t>оординационн</w:t>
      </w:r>
      <w:r w:rsidRPr="00552EA0">
        <w:rPr>
          <w:rFonts w:ascii="Times New Roman" w:hAnsi="Times New Roman" w:cs="Times New Roman"/>
          <w:sz w:val="28"/>
          <w:szCs w:val="28"/>
        </w:rPr>
        <w:t>ого</w:t>
      </w:r>
      <w:r w:rsidR="00D37660" w:rsidRPr="00552EA0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552EA0">
        <w:rPr>
          <w:rFonts w:ascii="Times New Roman" w:hAnsi="Times New Roman" w:cs="Times New Roman"/>
          <w:sz w:val="28"/>
          <w:szCs w:val="28"/>
        </w:rPr>
        <w:t xml:space="preserve">а, исполняющего </w:t>
      </w:r>
      <w:r w:rsidR="00D37660" w:rsidRPr="00552EA0">
        <w:rPr>
          <w:rFonts w:ascii="Times New Roman" w:hAnsi="Times New Roman" w:cs="Times New Roman"/>
          <w:sz w:val="28"/>
          <w:szCs w:val="28"/>
        </w:rPr>
        <w:t xml:space="preserve">функции по противодействию финансированию терроризма и экстремистской деятельности, </w:t>
      </w:r>
      <w:r w:rsidRPr="00552EA0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D37660" w:rsidRPr="00552EA0">
        <w:rPr>
          <w:rFonts w:ascii="Times New Roman" w:hAnsi="Times New Roman" w:cs="Times New Roman"/>
          <w:sz w:val="28"/>
          <w:szCs w:val="28"/>
        </w:rPr>
        <w:t>ранее принято</w:t>
      </w:r>
      <w:r w:rsidRPr="00552EA0">
        <w:rPr>
          <w:rFonts w:ascii="Times New Roman" w:hAnsi="Times New Roman" w:cs="Times New Roman"/>
          <w:sz w:val="28"/>
          <w:szCs w:val="28"/>
        </w:rPr>
        <w:t>е</w:t>
      </w:r>
      <w:r w:rsidR="00D37660" w:rsidRPr="00552EA0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D37660" w:rsidRPr="00552EA0">
        <w:rPr>
          <w:rFonts w:ascii="Times New Roman" w:hAnsi="Times New Roman" w:cs="Times New Roman"/>
          <w:sz w:val="28"/>
          <w:szCs w:val="28"/>
          <w:lang w:eastAsia="ru-RU"/>
        </w:rPr>
        <w:t>&lt;наименование клиента/ФИО, ИНН/</w:t>
      </w:r>
      <w:proofErr w:type="spellStart"/>
      <w:r w:rsidR="00D37660" w:rsidRPr="00552EA0">
        <w:rPr>
          <w:rFonts w:ascii="Times New Roman" w:hAnsi="Times New Roman" w:cs="Times New Roman"/>
          <w:sz w:val="28"/>
          <w:szCs w:val="28"/>
          <w:lang w:eastAsia="ru-RU"/>
        </w:rPr>
        <w:t>д.р</w:t>
      </w:r>
      <w:proofErr w:type="spellEnd"/>
      <w:r w:rsidR="00D37660" w:rsidRPr="00552EA0">
        <w:rPr>
          <w:rFonts w:ascii="Times New Roman" w:hAnsi="Times New Roman" w:cs="Times New Roman"/>
          <w:sz w:val="28"/>
          <w:szCs w:val="28"/>
          <w:lang w:eastAsia="ru-RU"/>
        </w:rPr>
        <w:t xml:space="preserve">.&gt; </w:t>
      </w:r>
      <w:r w:rsidRPr="00552EA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D37660" w:rsidRPr="00552EA0">
        <w:rPr>
          <w:rFonts w:ascii="Times New Roman" w:hAnsi="Times New Roman" w:cs="Times New Roman"/>
          <w:sz w:val="28"/>
          <w:szCs w:val="28"/>
        </w:rPr>
        <w:t xml:space="preserve">о замораживании (блокировании) денежных средств </w:t>
      </w:r>
      <w:r w:rsidR="00031583" w:rsidRPr="00552EA0">
        <w:rPr>
          <w:rFonts w:ascii="Times New Roman" w:hAnsi="Times New Roman" w:cs="Times New Roman"/>
          <w:sz w:val="28"/>
          <w:szCs w:val="28"/>
        </w:rPr>
        <w:t>(</w:t>
      </w:r>
      <w:r w:rsidR="00D37660" w:rsidRPr="00552EA0">
        <w:rPr>
          <w:rFonts w:ascii="Times New Roman" w:hAnsi="Times New Roman" w:cs="Times New Roman"/>
          <w:sz w:val="28"/>
          <w:szCs w:val="28"/>
        </w:rPr>
        <w:t>иного имущества</w:t>
      </w:r>
      <w:r w:rsidR="00031583" w:rsidRPr="00552EA0">
        <w:rPr>
          <w:rFonts w:ascii="Times New Roman" w:hAnsi="Times New Roman" w:cs="Times New Roman"/>
          <w:sz w:val="28"/>
          <w:szCs w:val="28"/>
        </w:rPr>
        <w:t>)</w:t>
      </w:r>
      <w:r w:rsidR="00D37660" w:rsidRPr="00552EA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13C213" w14:textId="485A2298" w:rsidR="00FF2F97" w:rsidRPr="00552EA0" w:rsidRDefault="00C73609" w:rsidP="00552E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52EA0">
        <w:rPr>
          <w:rFonts w:ascii="Times New Roman" w:hAnsi="Times New Roman" w:cs="Times New Roman"/>
          <w:sz w:val="28"/>
          <w:szCs w:val="28"/>
        </w:rPr>
        <w:t>Пособие, на</w:t>
      </w:r>
      <w:r w:rsidR="00807BB5" w:rsidRPr="00552EA0">
        <w:rPr>
          <w:rFonts w:ascii="Times New Roman" w:hAnsi="Times New Roman" w:cs="Times New Roman"/>
          <w:sz w:val="28"/>
          <w:szCs w:val="28"/>
        </w:rPr>
        <w:t>значен</w:t>
      </w:r>
      <w:r w:rsidR="00FE78B5" w:rsidRPr="00552EA0">
        <w:rPr>
          <w:rFonts w:ascii="Times New Roman" w:hAnsi="Times New Roman" w:cs="Times New Roman"/>
          <w:sz w:val="28"/>
          <w:szCs w:val="28"/>
        </w:rPr>
        <w:t>н</w:t>
      </w:r>
      <w:r w:rsidR="00807BB5" w:rsidRPr="00552EA0">
        <w:rPr>
          <w:rFonts w:ascii="Times New Roman" w:hAnsi="Times New Roman" w:cs="Times New Roman"/>
          <w:sz w:val="28"/>
          <w:szCs w:val="28"/>
        </w:rPr>
        <w:t>о</w:t>
      </w:r>
      <w:r w:rsidR="00FE78B5" w:rsidRPr="00552EA0">
        <w:rPr>
          <w:rFonts w:ascii="Times New Roman" w:hAnsi="Times New Roman" w:cs="Times New Roman"/>
          <w:sz w:val="28"/>
          <w:szCs w:val="28"/>
        </w:rPr>
        <w:t>е</w:t>
      </w:r>
      <w:r w:rsidR="00807BB5" w:rsidRPr="00552EA0">
        <w:rPr>
          <w:rFonts w:ascii="Times New Roman" w:hAnsi="Times New Roman" w:cs="Times New Roman"/>
          <w:sz w:val="28"/>
          <w:szCs w:val="28"/>
        </w:rPr>
        <w:t xml:space="preserve"> решением межведомственного координационного органа, исполняющего функции по противодействию финансированию терроризма и экстремистской деятельности</w:t>
      </w:r>
      <w:r w:rsidRPr="00552EA0">
        <w:rPr>
          <w:rFonts w:ascii="Times New Roman" w:hAnsi="Times New Roman" w:cs="Times New Roman"/>
          <w:sz w:val="28"/>
          <w:szCs w:val="28"/>
        </w:rPr>
        <w:t>,</w:t>
      </w:r>
      <w:r w:rsidR="00807BB5" w:rsidRPr="00552EA0">
        <w:rPr>
          <w:rFonts w:ascii="Times New Roman" w:hAnsi="Times New Roman" w:cs="Times New Roman"/>
          <w:sz w:val="28"/>
          <w:szCs w:val="28"/>
        </w:rPr>
        <w:t xml:space="preserve"> будет выплачиваться за счет замороженных (блокированных) денежных средств (иного имущества).</w:t>
      </w:r>
      <w:r w:rsidR="003B368F" w:rsidRPr="00552EA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F2F97" w:rsidRPr="00552EA0" w:rsidSect="00220C9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A84B2" w14:textId="77777777" w:rsidR="00A4238E" w:rsidRDefault="00A4238E" w:rsidP="00BE26EC">
      <w:pPr>
        <w:spacing w:after="0" w:line="240" w:lineRule="auto"/>
      </w:pPr>
      <w:r>
        <w:separator/>
      </w:r>
    </w:p>
  </w:endnote>
  <w:endnote w:type="continuationSeparator" w:id="0">
    <w:p w14:paraId="3C669267" w14:textId="77777777" w:rsidR="00A4238E" w:rsidRDefault="00A4238E" w:rsidP="00BE2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B6BEE" w14:textId="77777777" w:rsidR="00A4238E" w:rsidRDefault="00A4238E" w:rsidP="00BE26EC">
      <w:pPr>
        <w:spacing w:after="0" w:line="240" w:lineRule="auto"/>
      </w:pPr>
      <w:r>
        <w:separator/>
      </w:r>
    </w:p>
  </w:footnote>
  <w:footnote w:type="continuationSeparator" w:id="0">
    <w:p w14:paraId="1F5BDC7A" w14:textId="77777777" w:rsidR="00A4238E" w:rsidRDefault="00A4238E" w:rsidP="00BE26EC">
      <w:pPr>
        <w:spacing w:after="0" w:line="240" w:lineRule="auto"/>
      </w:pPr>
      <w:r>
        <w:continuationSeparator/>
      </w:r>
    </w:p>
  </w:footnote>
  <w:footnote w:id="1">
    <w:p w14:paraId="50058C52" w14:textId="77777777" w:rsidR="00220C95" w:rsidRPr="009C1E97" w:rsidRDefault="00220C95" w:rsidP="00552EA0">
      <w:pPr>
        <w:pStyle w:val="a4"/>
        <w:ind w:firstLine="709"/>
        <w:jc w:val="both"/>
      </w:pPr>
      <w:r w:rsidRPr="009C1E97">
        <w:rPr>
          <w:rStyle w:val="a6"/>
        </w:rPr>
        <w:footnoteRef/>
      </w:r>
      <w:r w:rsidRPr="009C1E97">
        <w:t xml:space="preserve"> </w:t>
      </w:r>
      <w:r w:rsidRPr="00552EA0">
        <w:rPr>
          <w:rFonts w:eastAsiaTheme="minorHAnsi"/>
          <w:lang w:eastAsia="en-US"/>
        </w:rPr>
        <w:t>Федеральный</w:t>
      </w:r>
      <w:r w:rsidRPr="009C1E97">
        <w:t xml:space="preserve"> закон от 07.08.</w:t>
      </w:r>
      <w:r w:rsidRPr="00552EA0">
        <w:rPr>
          <w:rFonts w:eastAsiaTheme="minorHAnsi"/>
          <w:lang w:eastAsia="en-US"/>
        </w:rPr>
        <w:t>2001</w:t>
      </w:r>
      <w:r w:rsidRPr="009C1E97">
        <w:t xml:space="preserve"> № 115-ФЗ </w:t>
      </w:r>
      <w:r w:rsidRPr="009C1E97">
        <w:rPr>
          <w:bCs/>
        </w:rPr>
        <w:t xml:space="preserve">«О противодействии </w:t>
      </w:r>
      <w:r w:rsidRPr="009C1E97">
        <w:t>легализации (отмыванию) доходов, полученных преступным пут</w:t>
      </w:r>
      <w:r>
        <w:t>е</w:t>
      </w:r>
      <w:r w:rsidRPr="009C1E97">
        <w:t>м, и финансированию терроризма».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549"/>
    <w:rsid w:val="00031583"/>
    <w:rsid w:val="000D1DD0"/>
    <w:rsid w:val="00155A0B"/>
    <w:rsid w:val="00220C95"/>
    <w:rsid w:val="00236089"/>
    <w:rsid w:val="002571E1"/>
    <w:rsid w:val="0029290D"/>
    <w:rsid w:val="002B0549"/>
    <w:rsid w:val="002B07A9"/>
    <w:rsid w:val="002E13FE"/>
    <w:rsid w:val="00312804"/>
    <w:rsid w:val="00321024"/>
    <w:rsid w:val="00327D80"/>
    <w:rsid w:val="003B368F"/>
    <w:rsid w:val="00492D9F"/>
    <w:rsid w:val="004C3F8C"/>
    <w:rsid w:val="004C4880"/>
    <w:rsid w:val="00552EA0"/>
    <w:rsid w:val="00625330"/>
    <w:rsid w:val="00651A96"/>
    <w:rsid w:val="0069741B"/>
    <w:rsid w:val="007075AC"/>
    <w:rsid w:val="007E649A"/>
    <w:rsid w:val="00807BB5"/>
    <w:rsid w:val="008A52D0"/>
    <w:rsid w:val="00990231"/>
    <w:rsid w:val="009F666D"/>
    <w:rsid w:val="00A4238E"/>
    <w:rsid w:val="00B243C1"/>
    <w:rsid w:val="00BE26EC"/>
    <w:rsid w:val="00C0541E"/>
    <w:rsid w:val="00C12570"/>
    <w:rsid w:val="00C526A3"/>
    <w:rsid w:val="00C572EB"/>
    <w:rsid w:val="00C73609"/>
    <w:rsid w:val="00C86E49"/>
    <w:rsid w:val="00CA43C8"/>
    <w:rsid w:val="00D37660"/>
    <w:rsid w:val="00DB2334"/>
    <w:rsid w:val="00E30CE0"/>
    <w:rsid w:val="00E707A1"/>
    <w:rsid w:val="00E82647"/>
    <w:rsid w:val="00EA4751"/>
    <w:rsid w:val="00ED3B53"/>
    <w:rsid w:val="00EF6BBB"/>
    <w:rsid w:val="00F85BAE"/>
    <w:rsid w:val="00FE78B5"/>
    <w:rsid w:val="00FF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DAADA"/>
  <w15:chartTrackingRefBased/>
  <w15:docId w15:val="{1C52B339-B4F7-49CD-9DF7-9713111E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6EC"/>
    <w:pPr>
      <w:ind w:left="720"/>
      <w:contextualSpacing/>
    </w:pPr>
  </w:style>
  <w:style w:type="paragraph" w:styleId="a4">
    <w:name w:val="footnote text"/>
    <w:aliases w:val="Знак8,Table_Footnote_last,Текст сноски Знак2,Текст сноски Знак Знак1,Текст сноски Знак1 Знак,Текст сноски Знак Знак Знак,Текст сноски Знак Знак Знак1,Текст сноски Знак Знак2,Текст сноски Знак Знак,З,Знак2,Зна,Знак31,Знак2 Знак3,Зн,Знак"/>
    <w:basedOn w:val="a"/>
    <w:link w:val="a5"/>
    <w:uiPriority w:val="99"/>
    <w:qFormat/>
    <w:rsid w:val="00BE2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Знак8 Знак,Table_Footnote_last Знак,Текст сноски Знак2 Знак,Текст сноски Знак Знак1 Знак,Текст сноски Знак1 Знак Знак,Текст сноски Знак Знак Знак Знак,Текст сноски Знак Знак Знак1 Знак,Текст сноски Знак Знак2 Знак,З Знак,Знак2 Знак"/>
    <w:basedOn w:val="a0"/>
    <w:link w:val="a4"/>
    <w:uiPriority w:val="99"/>
    <w:qFormat/>
    <w:rsid w:val="00BE26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aliases w:val="Знак сноски 1,Знак сноски-FN,Ciae niinee-FN,Referencia nota al pie,fr,Used by Word for Help footnote symbols,ftref,сноска,Знак сноски Даша,вески,SUPERS,Знак сноски1,ХИА_ЗС,Текст сноски Знак2 Знак Знак1,Текст сноски Знак1 Знак Знак Знак1,ftre"/>
    <w:uiPriority w:val="99"/>
    <w:rsid w:val="00BE26EC"/>
    <w:rPr>
      <w:vertAlign w:val="superscript"/>
    </w:rPr>
  </w:style>
  <w:style w:type="paragraph" w:customStyle="1" w:styleId="Default">
    <w:name w:val="Default"/>
    <w:rsid w:val="00EA4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2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2804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1280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1280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1280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1280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12804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3128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2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1CC5F-ACDD-4913-875C-C8AB45D1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Лопатникова Екатерина Евгеньевна</dc:creator>
  <cp:keywords/>
  <dc:description/>
  <cp:lastModifiedBy>User1</cp:lastModifiedBy>
  <cp:revision>2</cp:revision>
  <dcterms:created xsi:type="dcterms:W3CDTF">2025-08-29T07:47:00Z</dcterms:created>
  <dcterms:modified xsi:type="dcterms:W3CDTF">2025-08-29T07:47:00Z</dcterms:modified>
</cp:coreProperties>
</file>